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4E" w:rsidRPr="0000403A" w:rsidRDefault="00E34C4E" w:rsidP="00E34C4E">
      <w:pPr>
        <w:jc w:val="both"/>
        <w:rPr>
          <w:rFonts w:ascii="Arial" w:hAnsi="Arial" w:cs="Arial"/>
          <w:sz w:val="24"/>
          <w:szCs w:val="24"/>
        </w:rPr>
      </w:pPr>
    </w:p>
    <w:p w:rsidR="00E34C4E" w:rsidRPr="0000403A" w:rsidRDefault="000C6152" w:rsidP="000C6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0403A">
        <w:rPr>
          <w:rFonts w:ascii="Arial" w:hAnsi="Arial" w:cs="Arial"/>
          <w:b/>
          <w:sz w:val="28"/>
          <w:szCs w:val="28"/>
        </w:rPr>
        <w:t>INVESTIGACIÓN SOCIO-EDUCATIVA Y CAMPO TEÓRICO-METODOLÓGICO.</w:t>
      </w:r>
    </w:p>
    <w:p w:rsidR="00E34C4E" w:rsidRPr="0000403A" w:rsidRDefault="00E34C4E" w:rsidP="0044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 xml:space="preserve"> Docente: </w:t>
      </w:r>
      <w:r w:rsidRPr="0000403A">
        <w:rPr>
          <w:rFonts w:ascii="Arial" w:hAnsi="Arial" w:cs="Arial"/>
          <w:sz w:val="24"/>
          <w:szCs w:val="24"/>
        </w:rPr>
        <w:t>Dra</w:t>
      </w:r>
      <w:r w:rsidR="000C6152" w:rsidRPr="0000403A">
        <w:rPr>
          <w:rFonts w:ascii="Arial" w:hAnsi="Arial" w:cs="Arial"/>
          <w:sz w:val="24"/>
          <w:szCs w:val="24"/>
        </w:rPr>
        <w:t>.</w:t>
      </w:r>
      <w:r w:rsidRPr="0000403A">
        <w:rPr>
          <w:rFonts w:ascii="Arial" w:hAnsi="Arial" w:cs="Arial"/>
          <w:sz w:val="24"/>
          <w:szCs w:val="24"/>
        </w:rPr>
        <w:t xml:space="preserve">  Mariana NEMCOVSKY                                                           </w:t>
      </w:r>
    </w:p>
    <w:p w:rsidR="00887EE0" w:rsidRPr="0000403A" w:rsidRDefault="00441213" w:rsidP="0044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-</w:t>
      </w:r>
      <w:r w:rsidR="00E34C4E" w:rsidRPr="0000403A">
        <w:rPr>
          <w:rFonts w:ascii="Arial" w:hAnsi="Arial" w:cs="Arial"/>
          <w:sz w:val="24"/>
          <w:szCs w:val="24"/>
        </w:rPr>
        <w:t>201</w:t>
      </w:r>
      <w:r w:rsidRPr="0000403A">
        <w:rPr>
          <w:rFonts w:ascii="Arial" w:hAnsi="Arial" w:cs="Arial"/>
          <w:sz w:val="24"/>
          <w:szCs w:val="24"/>
        </w:rPr>
        <w:t>6-</w:t>
      </w:r>
    </w:p>
    <w:p w:rsidR="00E34C4E" w:rsidRPr="0000403A" w:rsidRDefault="00E34C4E" w:rsidP="00E34C4E">
      <w:pPr>
        <w:jc w:val="both"/>
        <w:rPr>
          <w:rFonts w:ascii="Arial" w:hAnsi="Arial" w:cs="Arial"/>
          <w:sz w:val="24"/>
          <w:szCs w:val="24"/>
        </w:rPr>
      </w:pPr>
    </w:p>
    <w:p w:rsidR="00E34C4E" w:rsidRPr="0000403A" w:rsidRDefault="00EC7B4E" w:rsidP="00DD0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>FUNDAMENTOS</w:t>
      </w:r>
    </w:p>
    <w:p w:rsidR="00E34C4E" w:rsidRPr="0000403A" w:rsidRDefault="00E34C4E" w:rsidP="00DD0A9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14EBE" w:rsidRPr="0000403A" w:rsidRDefault="00887EE0" w:rsidP="00DD0A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0403A">
        <w:rPr>
          <w:rFonts w:ascii="Arial" w:hAnsi="Arial" w:cs="Arial"/>
          <w:sz w:val="24"/>
          <w:szCs w:val="24"/>
        </w:rPr>
        <w:t>L</w:t>
      </w:r>
      <w:r w:rsidR="00005B21" w:rsidRPr="0000403A">
        <w:rPr>
          <w:rFonts w:ascii="Arial" w:hAnsi="Arial" w:cs="Arial"/>
          <w:sz w:val="24"/>
          <w:szCs w:val="24"/>
        </w:rPr>
        <w:t>a preocupación por generar conocimientos acerca de</w:t>
      </w:r>
      <w:r w:rsidR="0019211F" w:rsidRPr="0000403A">
        <w:rPr>
          <w:rFonts w:ascii="Arial" w:hAnsi="Arial" w:cs="Arial"/>
          <w:sz w:val="24"/>
          <w:szCs w:val="24"/>
        </w:rPr>
        <w:t xml:space="preserve"> procesos socio-educativos</w:t>
      </w:r>
      <w:r w:rsidR="00005B21" w:rsidRPr="0000403A">
        <w:rPr>
          <w:rFonts w:ascii="Arial" w:hAnsi="Arial" w:cs="Arial"/>
          <w:sz w:val="24"/>
          <w:szCs w:val="24"/>
        </w:rPr>
        <w:t xml:space="preserve"> constituye</w:t>
      </w:r>
      <w:r w:rsidR="0019211F" w:rsidRPr="0000403A">
        <w:rPr>
          <w:rFonts w:ascii="Arial" w:hAnsi="Arial" w:cs="Arial"/>
          <w:sz w:val="24"/>
          <w:szCs w:val="24"/>
        </w:rPr>
        <w:t xml:space="preserve"> una larga tradición</w:t>
      </w:r>
      <w:r w:rsidRPr="0000403A">
        <w:rPr>
          <w:rFonts w:ascii="Arial" w:hAnsi="Arial" w:cs="Arial"/>
          <w:sz w:val="24"/>
          <w:szCs w:val="24"/>
        </w:rPr>
        <w:t xml:space="preserve"> en el campo socio-antropológico</w:t>
      </w:r>
      <w:r w:rsidR="0019211F" w:rsidRPr="0000403A">
        <w:rPr>
          <w:rFonts w:ascii="Arial" w:hAnsi="Arial" w:cs="Arial"/>
          <w:sz w:val="24"/>
          <w:szCs w:val="24"/>
        </w:rPr>
        <w:t>.</w:t>
      </w:r>
      <w:r w:rsidR="00D84B92" w:rsidRPr="0000403A">
        <w:rPr>
          <w:rFonts w:ascii="Arial" w:hAnsi="Arial" w:cs="Arial"/>
          <w:sz w:val="24"/>
          <w:szCs w:val="24"/>
        </w:rPr>
        <w:t xml:space="preserve">  Al conformarse</w:t>
      </w:r>
      <w:r w:rsidRPr="0000403A">
        <w:rPr>
          <w:rFonts w:ascii="Arial" w:hAnsi="Arial" w:cs="Arial"/>
          <w:sz w:val="24"/>
          <w:szCs w:val="24"/>
        </w:rPr>
        <w:t xml:space="preserve"> disciplinas recortadas como la Sociología y la Antropología en la segunda mitad el siglo XIX,el </w:t>
      </w:r>
      <w:r w:rsidR="00D84B92" w:rsidRPr="0000403A">
        <w:rPr>
          <w:rFonts w:ascii="Arial" w:hAnsi="Arial" w:cs="Arial"/>
          <w:sz w:val="24"/>
          <w:szCs w:val="24"/>
        </w:rPr>
        <w:t xml:space="preserve">interés por la cuestión </w:t>
      </w:r>
      <w:r w:rsidRPr="0000403A">
        <w:rPr>
          <w:rFonts w:ascii="Arial" w:hAnsi="Arial" w:cs="Arial"/>
          <w:sz w:val="24"/>
          <w:szCs w:val="24"/>
        </w:rPr>
        <w:t>socio-educativa</w:t>
      </w:r>
      <w:r w:rsidR="00D84B92" w:rsidRPr="0000403A">
        <w:rPr>
          <w:rFonts w:ascii="Arial" w:hAnsi="Arial" w:cs="Arial"/>
          <w:sz w:val="24"/>
          <w:szCs w:val="24"/>
        </w:rPr>
        <w:t>,</w:t>
      </w:r>
      <w:r w:rsidR="008522AC" w:rsidRPr="0000403A">
        <w:rPr>
          <w:rFonts w:ascii="Arial" w:hAnsi="Arial" w:cs="Arial"/>
          <w:sz w:val="24"/>
          <w:szCs w:val="24"/>
        </w:rPr>
        <w:t xml:space="preserve"> en términos generales,</w:t>
      </w:r>
      <w:r w:rsidR="00D84B92" w:rsidRPr="0000403A">
        <w:rPr>
          <w:rFonts w:ascii="Arial" w:hAnsi="Arial" w:cs="Arial"/>
          <w:sz w:val="24"/>
          <w:szCs w:val="24"/>
        </w:rPr>
        <w:t xml:space="preserve"> era considerable</w:t>
      </w:r>
      <w:r w:rsidRPr="0000403A">
        <w:rPr>
          <w:rFonts w:ascii="Arial" w:hAnsi="Arial" w:cs="Arial"/>
          <w:sz w:val="24"/>
          <w:szCs w:val="24"/>
        </w:rPr>
        <w:t xml:space="preserve">. </w:t>
      </w:r>
      <w:r w:rsidR="00D84B92" w:rsidRPr="0000403A">
        <w:rPr>
          <w:rFonts w:ascii="Arial" w:hAnsi="Arial" w:cs="Arial"/>
          <w:sz w:val="24"/>
          <w:szCs w:val="24"/>
        </w:rPr>
        <w:t xml:space="preserve">Los estudios sobre la escuela y su lugar en tanto ambiente de pedagogías por excelencia están presentes en la teoría sociológica clásica. Emile Durkheim entendía la importancia para la vida de la sociedad de “toda educación [que] consiste en un esfuerzo por imponer a los niños modos </w:t>
      </w:r>
      <w:r w:rsidR="00B10815" w:rsidRPr="0000403A">
        <w:rPr>
          <w:rFonts w:ascii="Arial" w:hAnsi="Arial" w:cs="Arial"/>
          <w:sz w:val="24"/>
          <w:szCs w:val="24"/>
        </w:rPr>
        <w:t>de ver, de sentir y de actuar…”</w:t>
      </w:r>
      <w:r w:rsidR="00BD15A7" w:rsidRPr="0000403A">
        <w:rPr>
          <w:rFonts w:ascii="Arial" w:hAnsi="Arial" w:cs="Arial"/>
          <w:sz w:val="24"/>
          <w:szCs w:val="24"/>
        </w:rPr>
        <w:t>. También a finales del 1800 e inicios del siglo XX el pragmatismo norteamericano planteaba la necesidad de estudiar eventos educativos. Por es</w:t>
      </w:r>
      <w:r w:rsidR="00647267" w:rsidRPr="0000403A">
        <w:rPr>
          <w:rFonts w:ascii="Arial" w:hAnsi="Arial" w:cs="Arial"/>
          <w:sz w:val="24"/>
          <w:szCs w:val="24"/>
        </w:rPr>
        <w:t>os años Antonio Gramsci produce una teorización política sobre la pedagogía. Una línea reflexiva</w:t>
      </w:r>
      <w:r w:rsidR="00287FB2" w:rsidRPr="0000403A">
        <w:rPr>
          <w:rFonts w:ascii="Arial" w:hAnsi="Arial" w:cs="Arial"/>
          <w:sz w:val="24"/>
          <w:szCs w:val="24"/>
        </w:rPr>
        <w:t xml:space="preserve"> que</w:t>
      </w:r>
      <w:r w:rsidR="003D4521" w:rsidRPr="0000403A">
        <w:rPr>
          <w:rFonts w:ascii="Arial" w:hAnsi="Arial" w:cs="Arial"/>
          <w:sz w:val="24"/>
          <w:szCs w:val="24"/>
        </w:rPr>
        <w:t xml:space="preserve">entiende a la </w:t>
      </w:r>
      <w:r w:rsidR="003D4521" w:rsidRPr="0000403A">
        <w:rPr>
          <w:rFonts w:ascii="Arial" w:eastAsiaTheme="minorHAnsi" w:hAnsi="Arial" w:cs="Arial"/>
          <w:sz w:val="24"/>
          <w:szCs w:val="24"/>
        </w:rPr>
        <w:t xml:space="preserve">educación en sentido amplio, </w:t>
      </w:r>
      <w:r w:rsidR="003C781F" w:rsidRPr="0000403A">
        <w:rPr>
          <w:rFonts w:ascii="Arial" w:eastAsiaTheme="minorHAnsi" w:hAnsi="Arial" w:cs="Arial"/>
          <w:sz w:val="24"/>
          <w:szCs w:val="24"/>
        </w:rPr>
        <w:t>y al conocimiento como componente de toda práctica cultural.</w:t>
      </w:r>
      <w:r w:rsidR="003C781F" w:rsidRPr="0000403A">
        <w:rPr>
          <w:rFonts w:ascii="Arial" w:hAnsi="Arial" w:cs="Arial"/>
          <w:sz w:val="24"/>
          <w:szCs w:val="24"/>
        </w:rPr>
        <w:t xml:space="preserve"> Entre los estudios antropológicos</w:t>
      </w:r>
      <w:r w:rsidR="005B4B70" w:rsidRPr="0000403A">
        <w:rPr>
          <w:rFonts w:ascii="Arial" w:hAnsi="Arial" w:cs="Arial"/>
          <w:sz w:val="24"/>
          <w:szCs w:val="24"/>
        </w:rPr>
        <w:t>,</w:t>
      </w:r>
      <w:r w:rsidR="003C781F" w:rsidRPr="0000403A">
        <w:rPr>
          <w:rFonts w:ascii="Arial" w:hAnsi="Arial" w:cs="Arial"/>
          <w:sz w:val="24"/>
          <w:szCs w:val="24"/>
        </w:rPr>
        <w:t xml:space="preserve"> resultan precursores los realizados</w:t>
      </w:r>
      <w:r w:rsidR="005B4B70" w:rsidRPr="0000403A">
        <w:rPr>
          <w:rFonts w:ascii="Arial" w:hAnsi="Arial" w:cs="Arial"/>
          <w:sz w:val="24"/>
          <w:szCs w:val="24"/>
        </w:rPr>
        <w:t xml:space="preserve"> por Margaret Mead,</w:t>
      </w:r>
      <w:r w:rsidR="004E0D47" w:rsidRPr="0000403A">
        <w:rPr>
          <w:rFonts w:ascii="Arial" w:hAnsi="Arial" w:cs="Arial"/>
          <w:sz w:val="24"/>
          <w:szCs w:val="24"/>
        </w:rPr>
        <w:t xml:space="preserve"> entre los </w:t>
      </w:r>
      <w:r w:rsidR="004E0D47" w:rsidRPr="0000403A">
        <w:rPr>
          <w:rFonts w:ascii="Arial" w:hAnsi="Arial" w:cs="Arial"/>
          <w:i/>
          <w:sz w:val="24"/>
          <w:szCs w:val="24"/>
        </w:rPr>
        <w:t>Manus</w:t>
      </w:r>
      <w:r w:rsidR="004E0D47" w:rsidRPr="0000403A">
        <w:rPr>
          <w:rFonts w:ascii="Arial" w:hAnsi="Arial" w:cs="Arial"/>
          <w:sz w:val="24"/>
          <w:szCs w:val="24"/>
        </w:rPr>
        <w:t>de Nueva Guinea</w:t>
      </w:r>
      <w:r w:rsidR="005B4B70" w:rsidRPr="0000403A">
        <w:rPr>
          <w:rFonts w:ascii="Arial" w:hAnsi="Arial" w:cs="Arial"/>
          <w:sz w:val="24"/>
          <w:szCs w:val="24"/>
        </w:rPr>
        <w:t>, durante la primera mitad del siglo XX</w:t>
      </w:r>
      <w:r w:rsidR="004E0D47" w:rsidRPr="0000403A">
        <w:rPr>
          <w:rFonts w:ascii="Arial" w:hAnsi="Arial" w:cs="Arial"/>
          <w:i/>
          <w:sz w:val="24"/>
          <w:szCs w:val="24"/>
        </w:rPr>
        <w:t xml:space="preserve">. </w:t>
      </w:r>
      <w:r w:rsidR="004E0D47" w:rsidRPr="0000403A">
        <w:rPr>
          <w:rFonts w:ascii="Arial" w:hAnsi="Arial" w:cs="Arial"/>
          <w:sz w:val="24"/>
          <w:szCs w:val="24"/>
        </w:rPr>
        <w:t>En ellos</w:t>
      </w:r>
      <w:r w:rsidR="005B4B70" w:rsidRPr="0000403A">
        <w:rPr>
          <w:rFonts w:ascii="Arial" w:hAnsi="Arial" w:cs="Arial"/>
          <w:sz w:val="24"/>
          <w:szCs w:val="24"/>
        </w:rPr>
        <w:t>, desde una perspectiva culturalista,</w:t>
      </w:r>
      <w:r w:rsidR="00914EBE" w:rsidRPr="0000403A">
        <w:rPr>
          <w:rFonts w:ascii="Arial" w:hAnsi="Arial" w:cs="Arial"/>
          <w:sz w:val="24"/>
          <w:szCs w:val="24"/>
        </w:rPr>
        <w:t xml:space="preserve"> se interrogaba </w:t>
      </w:r>
      <w:r w:rsidR="003C781F" w:rsidRPr="0000403A">
        <w:rPr>
          <w:rFonts w:ascii="Arial" w:hAnsi="Arial" w:cs="Arial"/>
          <w:sz w:val="24"/>
          <w:szCs w:val="24"/>
        </w:rPr>
        <w:t>respecto de</w:t>
      </w:r>
      <w:r w:rsidR="00914EBE" w:rsidRPr="0000403A">
        <w:rPr>
          <w:rFonts w:ascii="Arial" w:hAnsi="Arial" w:cs="Arial"/>
          <w:sz w:val="24"/>
          <w:szCs w:val="24"/>
        </w:rPr>
        <w:t>l desarrollo de la personalidad en relación con “</w:t>
      </w:r>
      <w:r w:rsidR="00914EBE" w:rsidRPr="0000403A">
        <w:rPr>
          <w:rFonts w:ascii="Arial" w:hAnsi="Arial" w:cs="Arial"/>
          <w:i/>
          <w:sz w:val="24"/>
          <w:szCs w:val="24"/>
        </w:rPr>
        <w:t>¿Hastaqué extremo…depende de las primeras enseñanzas, de sus compañeros de juego o de la época que le tocó vivir?</w:t>
      </w:r>
      <w:r w:rsidR="00914EBE" w:rsidRPr="0000403A">
        <w:rPr>
          <w:rFonts w:ascii="Arial" w:hAnsi="Arial" w:cs="Arial"/>
          <w:sz w:val="24"/>
          <w:szCs w:val="24"/>
        </w:rPr>
        <w:t xml:space="preserve">” (Mead, </w:t>
      </w:r>
      <w:r w:rsidR="004E0D47" w:rsidRPr="0000403A">
        <w:rPr>
          <w:rFonts w:ascii="Arial" w:hAnsi="Arial" w:cs="Arial"/>
          <w:sz w:val="24"/>
          <w:szCs w:val="24"/>
        </w:rPr>
        <w:t>1985, 9</w:t>
      </w:r>
      <w:r w:rsidR="00914EBE" w:rsidRPr="0000403A">
        <w:rPr>
          <w:rFonts w:ascii="Arial" w:hAnsi="Arial" w:cs="Arial"/>
          <w:sz w:val="24"/>
          <w:szCs w:val="24"/>
        </w:rPr>
        <w:t>)</w:t>
      </w:r>
      <w:r w:rsidR="003C781F" w:rsidRPr="0000403A">
        <w:rPr>
          <w:rFonts w:ascii="Arial" w:hAnsi="Arial" w:cs="Arial"/>
          <w:sz w:val="24"/>
          <w:szCs w:val="24"/>
        </w:rPr>
        <w:t xml:space="preserve">. </w:t>
      </w:r>
    </w:p>
    <w:p w:rsidR="003D4521" w:rsidRPr="0000403A" w:rsidRDefault="003B0344" w:rsidP="00DD0A9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Partimos,</w:t>
      </w:r>
      <w:r w:rsidR="003C781F" w:rsidRPr="0000403A">
        <w:rPr>
          <w:rFonts w:ascii="Arial" w:hAnsi="Arial" w:cs="Arial"/>
          <w:sz w:val="24"/>
          <w:szCs w:val="24"/>
        </w:rPr>
        <w:t xml:space="preserve"> entonces, de </w:t>
      </w:r>
      <w:r w:rsidR="008522AC" w:rsidRPr="0000403A">
        <w:rPr>
          <w:rFonts w:ascii="Arial" w:hAnsi="Arial" w:cs="Arial"/>
          <w:sz w:val="24"/>
          <w:szCs w:val="24"/>
        </w:rPr>
        <w:t>“</w:t>
      </w:r>
      <w:r w:rsidR="003C781F" w:rsidRPr="0000403A">
        <w:rPr>
          <w:rFonts w:ascii="Arial" w:hAnsi="Arial" w:cs="Arial"/>
          <w:sz w:val="24"/>
          <w:szCs w:val="24"/>
        </w:rPr>
        <w:t xml:space="preserve">una concepción de  </w:t>
      </w:r>
      <w:r w:rsidR="003C781F" w:rsidRPr="0000403A">
        <w:rPr>
          <w:rFonts w:ascii="Arial" w:hAnsi="Arial" w:cs="Arial"/>
          <w:i/>
          <w:sz w:val="24"/>
          <w:szCs w:val="24"/>
        </w:rPr>
        <w:t xml:space="preserve">educación </w:t>
      </w:r>
      <w:r w:rsidR="003C781F" w:rsidRPr="0000403A">
        <w:rPr>
          <w:rFonts w:ascii="Arial" w:hAnsi="Arial" w:cs="Arial"/>
          <w:sz w:val="24"/>
          <w:szCs w:val="24"/>
        </w:rPr>
        <w:t>en sentido antropológico amplio</w:t>
      </w:r>
      <w:r w:rsidR="00B050DE" w:rsidRPr="0000403A">
        <w:rPr>
          <w:rFonts w:ascii="Arial" w:hAnsi="Arial" w:cs="Arial"/>
          <w:sz w:val="24"/>
          <w:szCs w:val="24"/>
        </w:rPr>
        <w:t>,</w:t>
      </w:r>
      <w:r w:rsidR="003C781F" w:rsidRPr="0000403A">
        <w:rPr>
          <w:rFonts w:ascii="Arial" w:hAnsi="Arial" w:cs="Arial"/>
          <w:sz w:val="24"/>
          <w:szCs w:val="24"/>
        </w:rPr>
        <w:t xml:space="preserve"> en tanto procesos y relaciones </w:t>
      </w:r>
      <w:r w:rsidR="003C781F" w:rsidRPr="0000403A">
        <w:rPr>
          <w:rFonts w:ascii="Arial" w:hAnsi="Arial" w:cs="Arial"/>
          <w:i/>
          <w:sz w:val="24"/>
          <w:szCs w:val="24"/>
        </w:rPr>
        <w:t>pedagógicas</w:t>
      </w:r>
      <w:r w:rsidR="003C781F" w:rsidRPr="0000403A">
        <w:rPr>
          <w:rFonts w:ascii="Arial" w:hAnsi="Arial" w:cs="Arial"/>
          <w:sz w:val="24"/>
          <w:szCs w:val="24"/>
        </w:rPr>
        <w:t xml:space="preserve"> que no sólo circulan en las instituciones educativas o escolares sino también están presentes de diversos modos en las prácticas y relaciones sociales en su conjunto</w:t>
      </w:r>
      <w:r w:rsidR="008522AC" w:rsidRPr="0000403A">
        <w:rPr>
          <w:rFonts w:ascii="Arial" w:hAnsi="Arial" w:cs="Arial"/>
          <w:sz w:val="24"/>
          <w:szCs w:val="24"/>
        </w:rPr>
        <w:t>” (Achilli, 2013)</w:t>
      </w:r>
    </w:p>
    <w:p w:rsidR="000F7D13" w:rsidRPr="0000403A" w:rsidRDefault="003B0344" w:rsidP="00DD0A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En Latinoamérica los denominados estudios etnográficos del campo educativo</w:t>
      </w:r>
      <w:r w:rsidR="00911725" w:rsidRPr="0000403A">
        <w:rPr>
          <w:rFonts w:ascii="Arial" w:hAnsi="Arial" w:cs="Arial"/>
          <w:sz w:val="24"/>
          <w:szCs w:val="24"/>
        </w:rPr>
        <w:t xml:space="preserve"> recalan en la década del 80’</w:t>
      </w:r>
      <w:r w:rsidRPr="0000403A">
        <w:rPr>
          <w:rFonts w:ascii="Arial" w:hAnsi="Arial" w:cs="Arial"/>
          <w:sz w:val="24"/>
          <w:szCs w:val="24"/>
        </w:rPr>
        <w:t>. Surgen, como señala Achilli, como reacción a las tradiciones metodológicas que se habían desarrollado en la investigación educativa y no como profundización de un campo específico de la Antropología Social, de cuya tradición disciplinaria depende la etnografía.</w:t>
      </w:r>
    </w:p>
    <w:p w:rsidR="0010096A" w:rsidRPr="0000403A" w:rsidRDefault="00913B0A" w:rsidP="00DD0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La perspectiva relacional dialéctica (Achilli, 2005)</w:t>
      </w:r>
      <w:r w:rsidR="003B0344" w:rsidRPr="0000403A">
        <w:rPr>
          <w:rFonts w:ascii="Arial" w:hAnsi="Arial" w:cs="Arial"/>
          <w:sz w:val="24"/>
          <w:szCs w:val="24"/>
        </w:rPr>
        <w:t xml:space="preserve"> que orienta nuestro acercamiento a problemáticas socio-educativas,</w:t>
      </w:r>
      <w:r w:rsidRPr="0000403A">
        <w:rPr>
          <w:rFonts w:ascii="Arial" w:hAnsi="Arial" w:cs="Arial"/>
          <w:sz w:val="24"/>
          <w:szCs w:val="24"/>
        </w:rPr>
        <w:t xml:space="preserve"> se nutre del denominado enfoque etnográfico (Rockwell, 1985). </w:t>
      </w:r>
      <w:r w:rsidR="003B0344" w:rsidRPr="0000403A">
        <w:rPr>
          <w:rFonts w:ascii="Arial" w:hAnsi="Arial" w:cs="Arial"/>
          <w:bCs/>
          <w:sz w:val="24"/>
          <w:szCs w:val="24"/>
        </w:rPr>
        <w:t>Esa perspectiva</w:t>
      </w:r>
      <w:r w:rsidR="0010096A" w:rsidRPr="0000403A">
        <w:rPr>
          <w:rFonts w:ascii="Arial" w:hAnsi="Arial" w:cs="Arial"/>
          <w:bCs/>
          <w:sz w:val="24"/>
          <w:szCs w:val="24"/>
        </w:rPr>
        <w:t xml:space="preserve"> considera  la escala de lo particular como instancia privilegiada para aproximarse a procesos socioeducativos generales. En otras palabras, supone considerar lo particular como síntesis de múltiples determinaciones y atravesamientos contextuales</w:t>
      </w:r>
      <w:r w:rsidR="00F17F97" w:rsidRPr="0000403A">
        <w:rPr>
          <w:rFonts w:ascii="Arial" w:hAnsi="Arial" w:cs="Arial"/>
          <w:bCs/>
          <w:sz w:val="24"/>
          <w:szCs w:val="24"/>
        </w:rPr>
        <w:t>. Una concepción de la investigación</w:t>
      </w:r>
      <w:r w:rsidR="002D08DB" w:rsidRPr="0000403A">
        <w:rPr>
          <w:rFonts w:ascii="Arial" w:hAnsi="Arial" w:cs="Arial"/>
          <w:bCs/>
          <w:sz w:val="24"/>
          <w:szCs w:val="24"/>
        </w:rPr>
        <w:t xml:space="preserve"> socio-antropológica</w:t>
      </w:r>
      <w:r w:rsidR="0010096A" w:rsidRPr="0000403A">
        <w:rPr>
          <w:rFonts w:ascii="Arial" w:hAnsi="Arial" w:cs="Arial"/>
          <w:bCs/>
          <w:sz w:val="24"/>
          <w:szCs w:val="24"/>
        </w:rPr>
        <w:t xml:space="preserve"> que posibilita el acercamien</w:t>
      </w:r>
      <w:r w:rsidR="00F17F97" w:rsidRPr="0000403A">
        <w:rPr>
          <w:rFonts w:ascii="Arial" w:hAnsi="Arial" w:cs="Arial"/>
          <w:bCs/>
          <w:sz w:val="24"/>
          <w:szCs w:val="24"/>
        </w:rPr>
        <w:t>to tanto a</w:t>
      </w:r>
      <w:r w:rsidR="0010096A" w:rsidRPr="0000403A">
        <w:rPr>
          <w:rFonts w:ascii="Arial" w:hAnsi="Arial" w:cs="Arial"/>
          <w:bCs/>
          <w:sz w:val="24"/>
          <w:szCs w:val="24"/>
        </w:rPr>
        <w:t xml:space="preserve"> las </w:t>
      </w:r>
      <w:r w:rsidR="0010096A" w:rsidRPr="0000403A">
        <w:rPr>
          <w:rFonts w:ascii="Arial" w:hAnsi="Arial" w:cs="Arial"/>
          <w:bCs/>
          <w:sz w:val="24"/>
          <w:szCs w:val="24"/>
        </w:rPr>
        <w:lastRenderedPageBreak/>
        <w:t>especif</w:t>
      </w:r>
      <w:r w:rsidR="00F17F97" w:rsidRPr="0000403A">
        <w:rPr>
          <w:rFonts w:ascii="Arial" w:hAnsi="Arial" w:cs="Arial"/>
          <w:bCs/>
          <w:sz w:val="24"/>
          <w:szCs w:val="24"/>
        </w:rPr>
        <w:t>icidades de los procesos como a los</w:t>
      </w:r>
      <w:r w:rsidR="0010096A" w:rsidRPr="0000403A">
        <w:rPr>
          <w:rFonts w:ascii="Arial" w:hAnsi="Arial" w:cs="Arial"/>
          <w:bCs/>
          <w:sz w:val="24"/>
          <w:szCs w:val="24"/>
        </w:rPr>
        <w:t xml:space="preserve"> movimientos hegemónicos que los cruzan</w:t>
      </w:r>
      <w:r w:rsidR="002D08DB" w:rsidRPr="0000403A">
        <w:rPr>
          <w:rFonts w:ascii="Arial" w:hAnsi="Arial" w:cs="Arial"/>
          <w:bCs/>
          <w:sz w:val="24"/>
          <w:szCs w:val="24"/>
        </w:rPr>
        <w:t xml:space="preserve">. </w:t>
      </w:r>
      <w:r w:rsidR="000F7D13" w:rsidRPr="0000403A">
        <w:rPr>
          <w:rFonts w:ascii="Arial" w:hAnsi="Arial" w:cs="Arial"/>
          <w:bCs/>
          <w:sz w:val="24"/>
          <w:szCs w:val="24"/>
        </w:rPr>
        <w:t xml:space="preserve"> Un e</w:t>
      </w:r>
      <w:r w:rsidR="002D08DB" w:rsidRPr="0000403A">
        <w:rPr>
          <w:rFonts w:ascii="Arial" w:hAnsi="Arial" w:cs="Arial"/>
          <w:bCs/>
          <w:sz w:val="24"/>
          <w:szCs w:val="24"/>
        </w:rPr>
        <w:t>nfoque con el</w:t>
      </w:r>
      <w:r w:rsidR="0010096A" w:rsidRPr="0000403A">
        <w:rPr>
          <w:rFonts w:ascii="Arial" w:hAnsi="Arial" w:cs="Arial"/>
          <w:bCs/>
          <w:sz w:val="24"/>
          <w:szCs w:val="24"/>
        </w:rPr>
        <w:t xml:space="preserve"> que se intenta, a su vez, otorgar visibilidad a  las prácticas y  sentidos que producen los sujetos en determinadas condiciones históricas.</w:t>
      </w:r>
    </w:p>
    <w:p w:rsidR="004F17E2" w:rsidRPr="0000403A" w:rsidRDefault="00362B7A" w:rsidP="00DD0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bCs/>
          <w:sz w:val="24"/>
          <w:szCs w:val="24"/>
        </w:rPr>
        <w:t xml:space="preserve">La “promesa”(C. Wright Mills, 2005) </w:t>
      </w:r>
      <w:r w:rsidR="00911725" w:rsidRPr="0000403A">
        <w:rPr>
          <w:rFonts w:ascii="Arial" w:hAnsi="Arial" w:cs="Arial"/>
          <w:bCs/>
          <w:sz w:val="24"/>
          <w:szCs w:val="24"/>
        </w:rPr>
        <w:t>de este Seminario se sustenta en un abordaje reflexivo de las investigaciones socio-educativas que</w:t>
      </w:r>
      <w:r w:rsidR="00911725" w:rsidRPr="0000403A">
        <w:rPr>
          <w:rFonts w:ascii="Arial" w:hAnsi="Arial" w:cs="Arial"/>
          <w:bCs/>
          <w:i/>
          <w:sz w:val="24"/>
          <w:szCs w:val="24"/>
        </w:rPr>
        <w:t xml:space="preserve">promueva apropiaciones teórico-metodológicas </w:t>
      </w:r>
      <w:r w:rsidR="001F7AD3" w:rsidRPr="0000403A">
        <w:rPr>
          <w:rFonts w:ascii="Arial" w:hAnsi="Arial" w:cs="Arial"/>
          <w:bCs/>
          <w:i/>
          <w:sz w:val="24"/>
          <w:szCs w:val="24"/>
        </w:rPr>
        <w:t xml:space="preserve">y así posibilitar la aproximación a la generación de </w:t>
      </w:r>
      <w:r w:rsidR="00911725" w:rsidRPr="0000403A">
        <w:rPr>
          <w:rFonts w:ascii="Arial" w:hAnsi="Arial" w:cs="Arial"/>
          <w:bCs/>
          <w:i/>
          <w:sz w:val="24"/>
          <w:szCs w:val="24"/>
        </w:rPr>
        <w:t>conocimiento</w:t>
      </w:r>
      <w:r w:rsidRPr="0000403A">
        <w:rPr>
          <w:rFonts w:ascii="Arial" w:hAnsi="Arial" w:cs="Arial"/>
          <w:bCs/>
          <w:i/>
          <w:sz w:val="24"/>
          <w:szCs w:val="24"/>
        </w:rPr>
        <w:t>s alrededor de algún tema</w:t>
      </w:r>
      <w:r w:rsidR="001F7AD3" w:rsidRPr="0000403A">
        <w:rPr>
          <w:rFonts w:ascii="Arial" w:hAnsi="Arial" w:cs="Arial"/>
          <w:bCs/>
          <w:i/>
          <w:sz w:val="24"/>
          <w:szCs w:val="24"/>
        </w:rPr>
        <w:t xml:space="preserve"> de interés para los</w:t>
      </w:r>
      <w:r w:rsidR="001400CF" w:rsidRPr="0000403A">
        <w:rPr>
          <w:rFonts w:ascii="Arial" w:hAnsi="Arial" w:cs="Arial"/>
          <w:bCs/>
          <w:i/>
          <w:sz w:val="24"/>
          <w:szCs w:val="24"/>
        </w:rPr>
        <w:t>/las</w:t>
      </w:r>
      <w:r w:rsidR="001F7AD3" w:rsidRPr="0000403A">
        <w:rPr>
          <w:rFonts w:ascii="Arial" w:hAnsi="Arial" w:cs="Arial"/>
          <w:bCs/>
          <w:i/>
          <w:sz w:val="24"/>
          <w:szCs w:val="24"/>
        </w:rPr>
        <w:t xml:space="preserve"> participantes</w:t>
      </w:r>
      <w:r w:rsidR="001F7AD3" w:rsidRPr="0000403A">
        <w:rPr>
          <w:rFonts w:ascii="Arial" w:hAnsi="Arial" w:cs="Arial"/>
          <w:bCs/>
          <w:sz w:val="24"/>
          <w:szCs w:val="24"/>
        </w:rPr>
        <w:t>.</w:t>
      </w:r>
      <w:r w:rsidRPr="0000403A">
        <w:rPr>
          <w:rFonts w:ascii="Arial" w:hAnsi="Arial" w:cs="Arial"/>
          <w:bCs/>
          <w:sz w:val="24"/>
          <w:szCs w:val="24"/>
        </w:rPr>
        <w:t xml:space="preserve"> Se propone</w:t>
      </w:r>
      <w:r w:rsidRPr="0000403A">
        <w:rPr>
          <w:rFonts w:ascii="Arial" w:hAnsi="Arial" w:cs="Arial"/>
          <w:sz w:val="24"/>
          <w:szCs w:val="24"/>
        </w:rPr>
        <w:t>i</w:t>
      </w:r>
      <w:r w:rsidR="00743E68" w:rsidRPr="0000403A">
        <w:rPr>
          <w:rFonts w:ascii="Arial" w:hAnsi="Arial" w:cs="Arial"/>
          <w:sz w:val="24"/>
          <w:szCs w:val="24"/>
        </w:rPr>
        <w:t>niciar un ejercicio de investigación que redunde en la elaboración de un proyecto de investigación orientado a la construcción de conocimientos alrededor de determinad</w:t>
      </w:r>
      <w:r w:rsidRPr="0000403A">
        <w:rPr>
          <w:rFonts w:ascii="Arial" w:hAnsi="Arial" w:cs="Arial"/>
          <w:sz w:val="24"/>
          <w:szCs w:val="24"/>
        </w:rPr>
        <w:t xml:space="preserve">a problemática socio-educativa. Ellosupone </w:t>
      </w:r>
      <w:r w:rsidR="00743E68" w:rsidRPr="0000403A">
        <w:rPr>
          <w:rFonts w:ascii="Arial" w:hAnsi="Arial" w:cs="Arial"/>
          <w:sz w:val="24"/>
          <w:szCs w:val="24"/>
        </w:rPr>
        <w:t>un conjunto de decisiones  y prácticas teórico-metodológicas y conll</w:t>
      </w:r>
      <w:r w:rsidR="004F17E2" w:rsidRPr="0000403A">
        <w:rPr>
          <w:rFonts w:ascii="Arial" w:hAnsi="Arial" w:cs="Arial"/>
          <w:sz w:val="24"/>
          <w:szCs w:val="24"/>
        </w:rPr>
        <w:t>eva la exigencia de un trabajo</w:t>
      </w:r>
      <w:r w:rsidR="00743E68" w:rsidRPr="0000403A">
        <w:rPr>
          <w:rFonts w:ascii="Arial" w:hAnsi="Arial" w:cs="Arial"/>
          <w:sz w:val="24"/>
          <w:szCs w:val="24"/>
        </w:rPr>
        <w:t xml:space="preserve"> sistemático de reflexividad que cuide su coherencia interna. </w:t>
      </w:r>
    </w:p>
    <w:p w:rsidR="00BB456C" w:rsidRPr="0000403A" w:rsidRDefault="004F17E2" w:rsidP="00DD0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bCs/>
          <w:sz w:val="24"/>
          <w:szCs w:val="24"/>
        </w:rPr>
        <w:t>L</w:t>
      </w:r>
      <w:r w:rsidR="001F7AD3" w:rsidRPr="0000403A">
        <w:rPr>
          <w:rFonts w:ascii="Arial" w:hAnsi="Arial" w:cs="Arial"/>
          <w:bCs/>
          <w:sz w:val="24"/>
          <w:szCs w:val="24"/>
        </w:rPr>
        <w:t xml:space="preserve">a </w:t>
      </w:r>
      <w:r w:rsidR="00A9694D" w:rsidRPr="0000403A">
        <w:rPr>
          <w:rFonts w:ascii="Arial" w:hAnsi="Arial" w:cs="Arial"/>
          <w:bCs/>
          <w:sz w:val="24"/>
          <w:szCs w:val="24"/>
        </w:rPr>
        <w:t>transmisión/apropiación</w:t>
      </w:r>
      <w:r w:rsidR="001F7AD3" w:rsidRPr="0000403A">
        <w:rPr>
          <w:rFonts w:ascii="Arial" w:hAnsi="Arial" w:cs="Arial"/>
          <w:bCs/>
          <w:sz w:val="24"/>
          <w:szCs w:val="24"/>
        </w:rPr>
        <w:t xml:space="preserve"> de</w:t>
      </w:r>
      <w:r w:rsidR="0054584E" w:rsidRPr="0000403A">
        <w:rPr>
          <w:rFonts w:ascii="Arial" w:hAnsi="Arial" w:cs="Arial"/>
          <w:bCs/>
          <w:sz w:val="24"/>
          <w:szCs w:val="24"/>
        </w:rPr>
        <w:t xml:space="preserve"> elementos</w:t>
      </w:r>
      <w:r w:rsidR="00872202" w:rsidRPr="0000403A">
        <w:rPr>
          <w:rFonts w:ascii="Arial" w:hAnsi="Arial" w:cs="Arial"/>
          <w:bCs/>
          <w:sz w:val="24"/>
          <w:szCs w:val="24"/>
        </w:rPr>
        <w:t xml:space="preserve"> teórico-metodológico</w:t>
      </w:r>
      <w:r w:rsidR="00A9694D" w:rsidRPr="0000403A">
        <w:rPr>
          <w:rFonts w:ascii="Arial" w:hAnsi="Arial" w:cs="Arial"/>
          <w:bCs/>
          <w:sz w:val="24"/>
          <w:szCs w:val="24"/>
        </w:rPr>
        <w:t xml:space="preserve">s que se </w:t>
      </w:r>
      <w:r w:rsidR="0020716A" w:rsidRPr="0000403A">
        <w:rPr>
          <w:rFonts w:ascii="Arial" w:hAnsi="Arial" w:cs="Arial"/>
          <w:bCs/>
          <w:sz w:val="24"/>
          <w:szCs w:val="24"/>
        </w:rPr>
        <w:t>tejen</w:t>
      </w:r>
      <w:r w:rsidR="0054584E" w:rsidRPr="0000403A">
        <w:rPr>
          <w:rFonts w:ascii="Arial" w:hAnsi="Arial" w:cs="Arial"/>
          <w:bCs/>
          <w:sz w:val="24"/>
          <w:szCs w:val="24"/>
        </w:rPr>
        <w:t xml:space="preserve"> en una investigación</w:t>
      </w:r>
      <w:r w:rsidR="00872202" w:rsidRPr="0000403A">
        <w:rPr>
          <w:rFonts w:ascii="Arial" w:hAnsi="Arial" w:cs="Arial"/>
          <w:bCs/>
          <w:sz w:val="24"/>
          <w:szCs w:val="24"/>
        </w:rPr>
        <w:t>constituye un desafío, por la dificultad de codificación de  distintos aspectos que se suscitan</w:t>
      </w:r>
      <w:r w:rsidRPr="0000403A">
        <w:rPr>
          <w:rFonts w:ascii="Arial" w:hAnsi="Arial" w:cs="Arial"/>
          <w:bCs/>
          <w:sz w:val="24"/>
          <w:szCs w:val="24"/>
        </w:rPr>
        <w:t xml:space="preserve">. De allí la importancia de plantear este Seminario </w:t>
      </w:r>
      <w:r w:rsidR="00A9694D" w:rsidRPr="0000403A">
        <w:rPr>
          <w:rFonts w:ascii="Arial" w:hAnsi="Arial" w:cs="Arial"/>
          <w:bCs/>
          <w:sz w:val="24"/>
          <w:szCs w:val="24"/>
        </w:rPr>
        <w:t>desde una práctica concreta en investigación</w:t>
      </w:r>
      <w:r w:rsidRPr="0000403A">
        <w:rPr>
          <w:rFonts w:ascii="Arial" w:hAnsi="Arial" w:cs="Arial"/>
          <w:bCs/>
          <w:sz w:val="24"/>
          <w:szCs w:val="24"/>
        </w:rPr>
        <w:t xml:space="preserve"> en espacios colectivos</w:t>
      </w:r>
      <w:r w:rsidR="00A9694D" w:rsidRPr="0000403A">
        <w:rPr>
          <w:rFonts w:ascii="Arial" w:hAnsi="Arial" w:cs="Arial"/>
          <w:bCs/>
          <w:sz w:val="24"/>
          <w:szCs w:val="24"/>
        </w:rPr>
        <w:t xml:space="preserve">. </w:t>
      </w:r>
      <w:r w:rsidRPr="0000403A">
        <w:rPr>
          <w:rFonts w:ascii="Arial" w:hAnsi="Arial" w:cs="Arial"/>
          <w:bCs/>
          <w:sz w:val="24"/>
          <w:szCs w:val="24"/>
        </w:rPr>
        <w:t>Es decir, de</w:t>
      </w:r>
      <w:r w:rsidR="00A9694D" w:rsidRPr="0000403A">
        <w:rPr>
          <w:rFonts w:ascii="Arial" w:hAnsi="Arial" w:cs="Arial"/>
          <w:bCs/>
          <w:sz w:val="24"/>
          <w:szCs w:val="24"/>
        </w:rPr>
        <w:t xml:space="preserve"> po</w:t>
      </w:r>
      <w:r w:rsidR="000F7D13" w:rsidRPr="0000403A">
        <w:rPr>
          <w:rFonts w:ascii="Arial" w:hAnsi="Arial" w:cs="Arial"/>
          <w:bCs/>
          <w:sz w:val="24"/>
          <w:szCs w:val="24"/>
        </w:rPr>
        <w:t xml:space="preserve">ner en juego una pedagogía de </w:t>
      </w:r>
      <w:r w:rsidR="00A9694D" w:rsidRPr="0000403A">
        <w:rPr>
          <w:rFonts w:ascii="Arial" w:hAnsi="Arial" w:cs="Arial"/>
          <w:bCs/>
          <w:sz w:val="24"/>
          <w:szCs w:val="24"/>
        </w:rPr>
        <w:t>investigación</w:t>
      </w:r>
      <w:r w:rsidR="009940BF" w:rsidRPr="0000403A">
        <w:rPr>
          <w:rFonts w:ascii="Arial" w:hAnsi="Arial" w:cs="Arial"/>
          <w:bCs/>
          <w:sz w:val="24"/>
          <w:szCs w:val="24"/>
        </w:rPr>
        <w:t xml:space="preserve"> de procesos </w:t>
      </w:r>
      <w:r w:rsidR="00A9694D" w:rsidRPr="0000403A">
        <w:rPr>
          <w:rFonts w:ascii="Arial" w:hAnsi="Arial" w:cs="Arial"/>
          <w:bCs/>
          <w:sz w:val="24"/>
          <w:szCs w:val="24"/>
        </w:rPr>
        <w:t xml:space="preserve">socio-educativos </w:t>
      </w:r>
      <w:r w:rsidR="00B50038" w:rsidRPr="0000403A">
        <w:rPr>
          <w:rFonts w:ascii="Arial" w:hAnsi="Arial" w:cs="Arial"/>
          <w:bCs/>
          <w:sz w:val="24"/>
          <w:szCs w:val="24"/>
        </w:rPr>
        <w:t>desde “la cocina</w:t>
      </w:r>
      <w:r w:rsidR="00DD0A94" w:rsidRPr="0000403A">
        <w:rPr>
          <w:rFonts w:ascii="Arial" w:hAnsi="Arial" w:cs="Arial"/>
          <w:bCs/>
          <w:sz w:val="24"/>
          <w:szCs w:val="24"/>
        </w:rPr>
        <w:t xml:space="preserve"> de la investigación</w:t>
      </w:r>
      <w:r w:rsidR="00B50038" w:rsidRPr="0000403A">
        <w:rPr>
          <w:rFonts w:ascii="Arial" w:hAnsi="Arial" w:cs="Arial"/>
          <w:bCs/>
          <w:sz w:val="24"/>
          <w:szCs w:val="24"/>
        </w:rPr>
        <w:t>” (Wa</w:t>
      </w:r>
      <w:r w:rsidR="00DD0A94" w:rsidRPr="0000403A">
        <w:rPr>
          <w:rFonts w:ascii="Arial" w:hAnsi="Arial" w:cs="Arial"/>
          <w:bCs/>
          <w:sz w:val="24"/>
          <w:szCs w:val="24"/>
        </w:rPr>
        <w:t xml:space="preserve">inerman). </w:t>
      </w:r>
      <w:r w:rsidRPr="0000403A">
        <w:rPr>
          <w:rFonts w:ascii="Arial" w:hAnsi="Arial" w:cs="Arial"/>
          <w:bCs/>
          <w:sz w:val="24"/>
          <w:szCs w:val="24"/>
        </w:rPr>
        <w:t>Una cocina en la que se compartan</w:t>
      </w:r>
      <w:r w:rsidR="00DD0A94" w:rsidRPr="0000403A">
        <w:rPr>
          <w:rFonts w:ascii="Arial" w:hAnsi="Arial" w:cs="Arial"/>
          <w:bCs/>
          <w:sz w:val="24"/>
          <w:szCs w:val="24"/>
        </w:rPr>
        <w:t>reflexivamente</w:t>
      </w:r>
      <w:r w:rsidRPr="0000403A">
        <w:rPr>
          <w:rFonts w:ascii="Arial" w:hAnsi="Arial" w:cs="Arial"/>
          <w:bCs/>
          <w:sz w:val="24"/>
          <w:szCs w:val="24"/>
        </w:rPr>
        <w:t>, entre los/las participantes,</w:t>
      </w:r>
      <w:r w:rsidR="00B50038" w:rsidRPr="0000403A">
        <w:rPr>
          <w:rFonts w:ascii="Arial" w:hAnsi="Arial" w:cs="Arial"/>
          <w:bCs/>
          <w:sz w:val="24"/>
          <w:szCs w:val="24"/>
        </w:rPr>
        <w:t>el</w:t>
      </w:r>
      <w:r w:rsidR="0054584E" w:rsidRPr="0000403A">
        <w:rPr>
          <w:rFonts w:ascii="Arial" w:hAnsi="Arial" w:cs="Arial"/>
          <w:bCs/>
          <w:sz w:val="24"/>
          <w:szCs w:val="24"/>
        </w:rPr>
        <w:t xml:space="preserve"> conjunto de aspectos y decisiones teórico-empíricas</w:t>
      </w:r>
      <w:r w:rsidRPr="0000403A">
        <w:rPr>
          <w:rFonts w:ascii="Arial" w:hAnsi="Arial" w:cs="Arial"/>
          <w:bCs/>
          <w:sz w:val="24"/>
          <w:szCs w:val="24"/>
        </w:rPr>
        <w:t>,</w:t>
      </w:r>
      <w:r w:rsidR="0054584E" w:rsidRPr="0000403A">
        <w:rPr>
          <w:rFonts w:ascii="Arial" w:hAnsi="Arial" w:cs="Arial"/>
          <w:bCs/>
          <w:sz w:val="24"/>
          <w:szCs w:val="24"/>
        </w:rPr>
        <w:t xml:space="preserve"> “en acto”</w:t>
      </w:r>
      <w:r w:rsidRPr="0000403A">
        <w:rPr>
          <w:rFonts w:ascii="Arial" w:hAnsi="Arial" w:cs="Arial"/>
          <w:bCs/>
          <w:sz w:val="24"/>
          <w:szCs w:val="24"/>
        </w:rPr>
        <w:t>,</w:t>
      </w:r>
      <w:r w:rsidR="0054584E" w:rsidRPr="0000403A">
        <w:rPr>
          <w:rFonts w:ascii="Arial" w:hAnsi="Arial" w:cs="Arial"/>
          <w:bCs/>
          <w:sz w:val="24"/>
          <w:szCs w:val="24"/>
        </w:rPr>
        <w:t xml:space="preserve">que se van </w:t>
      </w:r>
      <w:r w:rsidR="00DD0A94" w:rsidRPr="0000403A">
        <w:rPr>
          <w:rFonts w:ascii="Arial" w:hAnsi="Arial" w:cs="Arial"/>
          <w:bCs/>
          <w:sz w:val="24"/>
          <w:szCs w:val="24"/>
        </w:rPr>
        <w:t>tomando</w:t>
      </w:r>
      <w:r w:rsidR="009940BF" w:rsidRPr="0000403A">
        <w:rPr>
          <w:rFonts w:ascii="Arial" w:hAnsi="Arial" w:cs="Arial"/>
          <w:bCs/>
          <w:sz w:val="24"/>
          <w:szCs w:val="24"/>
        </w:rPr>
        <w:t xml:space="preserve">en </w:t>
      </w:r>
      <w:r w:rsidR="0054584E" w:rsidRPr="0000403A">
        <w:rPr>
          <w:rFonts w:ascii="Arial" w:hAnsi="Arial" w:cs="Arial"/>
          <w:bCs/>
          <w:sz w:val="24"/>
          <w:szCs w:val="24"/>
        </w:rPr>
        <w:t xml:space="preserve">un </w:t>
      </w:r>
      <w:r w:rsidR="00B50038" w:rsidRPr="0000403A">
        <w:rPr>
          <w:rFonts w:ascii="Arial" w:hAnsi="Arial" w:cs="Arial"/>
          <w:bCs/>
          <w:sz w:val="24"/>
          <w:szCs w:val="24"/>
        </w:rPr>
        <w:t>trabajo artesanal orientado teórico-conceptualmente</w:t>
      </w:r>
      <w:r w:rsidR="00DD0A94" w:rsidRPr="0000403A">
        <w:rPr>
          <w:rFonts w:ascii="Arial" w:hAnsi="Arial" w:cs="Arial"/>
          <w:bCs/>
          <w:sz w:val="24"/>
          <w:szCs w:val="24"/>
        </w:rPr>
        <w:t>.</w:t>
      </w:r>
    </w:p>
    <w:p w:rsidR="00DD0A94" w:rsidRPr="0000403A" w:rsidRDefault="00BB456C" w:rsidP="00DD0A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0403A">
        <w:rPr>
          <w:rFonts w:ascii="Arial" w:hAnsi="Arial" w:cs="Arial"/>
          <w:bCs/>
          <w:sz w:val="24"/>
          <w:szCs w:val="24"/>
        </w:rPr>
        <w:t xml:space="preserve">La conformación </w:t>
      </w:r>
      <w:r w:rsidR="004F17E2" w:rsidRPr="0000403A">
        <w:rPr>
          <w:rFonts w:ascii="Arial" w:hAnsi="Arial" w:cs="Arial"/>
          <w:bCs/>
          <w:sz w:val="24"/>
          <w:szCs w:val="24"/>
        </w:rPr>
        <w:t xml:space="preserve">de un espacio colectivo entre tales </w:t>
      </w:r>
      <w:r w:rsidRPr="0000403A">
        <w:rPr>
          <w:rFonts w:ascii="Arial" w:hAnsi="Arial" w:cs="Arial"/>
          <w:bCs/>
          <w:sz w:val="24"/>
          <w:szCs w:val="24"/>
        </w:rPr>
        <w:t xml:space="preserve">participantes, </w:t>
      </w:r>
      <w:r w:rsidR="004F17E2" w:rsidRPr="0000403A">
        <w:rPr>
          <w:rFonts w:ascii="Arial" w:hAnsi="Arial" w:cs="Arial"/>
          <w:bCs/>
          <w:sz w:val="24"/>
          <w:szCs w:val="24"/>
        </w:rPr>
        <w:t xml:space="preserve">en el que se generen </w:t>
      </w:r>
      <w:r w:rsidRPr="0000403A">
        <w:rPr>
          <w:rFonts w:ascii="Arial" w:hAnsi="Arial" w:cs="Arial"/>
          <w:bCs/>
          <w:sz w:val="24"/>
          <w:szCs w:val="24"/>
        </w:rPr>
        <w:t>mutuos intercambios y aportes</w:t>
      </w:r>
      <w:r w:rsidR="004F17E2" w:rsidRPr="0000403A">
        <w:rPr>
          <w:rFonts w:ascii="Arial" w:hAnsi="Arial" w:cs="Arial"/>
          <w:bCs/>
          <w:sz w:val="24"/>
          <w:szCs w:val="24"/>
        </w:rPr>
        <w:t>,</w:t>
      </w:r>
      <w:r w:rsidRPr="0000403A">
        <w:rPr>
          <w:rFonts w:ascii="Arial" w:hAnsi="Arial" w:cs="Arial"/>
          <w:bCs/>
          <w:sz w:val="24"/>
          <w:szCs w:val="24"/>
        </w:rPr>
        <w:t xml:space="preserve"> favorece la objetivación del propio proceso. Esto es, la problematización/identificación de distintas cuestiones, a partir del distanciamiento (Elías</w:t>
      </w:r>
      <w:r w:rsidR="004F17E2" w:rsidRPr="0000403A">
        <w:rPr>
          <w:rFonts w:ascii="Arial" w:hAnsi="Arial" w:cs="Arial"/>
          <w:bCs/>
          <w:sz w:val="24"/>
          <w:szCs w:val="24"/>
        </w:rPr>
        <w:t>,1999</w:t>
      </w:r>
      <w:r w:rsidRPr="0000403A">
        <w:rPr>
          <w:rFonts w:ascii="Arial" w:hAnsi="Arial" w:cs="Arial"/>
          <w:bCs/>
          <w:sz w:val="24"/>
          <w:szCs w:val="24"/>
        </w:rPr>
        <w:t>) que nos ofrece la atención al trabajo de  otras personas</w:t>
      </w:r>
      <w:r w:rsidR="004F17E2" w:rsidRPr="0000403A">
        <w:rPr>
          <w:rFonts w:ascii="Arial" w:hAnsi="Arial" w:cs="Arial"/>
          <w:bCs/>
          <w:sz w:val="24"/>
          <w:szCs w:val="24"/>
        </w:rPr>
        <w:t>,</w:t>
      </w:r>
      <w:r w:rsidRPr="0000403A">
        <w:rPr>
          <w:rFonts w:ascii="Arial" w:hAnsi="Arial" w:cs="Arial"/>
          <w:bCs/>
          <w:sz w:val="24"/>
          <w:szCs w:val="24"/>
        </w:rPr>
        <w:t xml:space="preserve"> contribuye a visibilizar aspectos en el desenvolvimiento del ejercicio que estamos llevando adelante.</w:t>
      </w:r>
      <w:r w:rsidR="00DD0A94" w:rsidRPr="0000403A">
        <w:rPr>
          <w:rFonts w:ascii="Arial" w:hAnsi="Arial" w:cs="Arial"/>
          <w:bCs/>
          <w:sz w:val="24"/>
          <w:szCs w:val="24"/>
        </w:rPr>
        <w:t xml:space="preserve"> Un camino de incertidumbres, pesares y alegrías que elegimos transitar y que supone a la vez que la construcción de avances al conocimiento de la realidad social que compartimos, una oportunidad de transformación para quien lo emprende.</w:t>
      </w:r>
    </w:p>
    <w:p w:rsidR="00BB456C" w:rsidRPr="0000403A" w:rsidRDefault="00BB456C" w:rsidP="00DD0A9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C7B4E" w:rsidRPr="0000403A" w:rsidRDefault="00EC7B4E" w:rsidP="00EC7B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3A54" w:rsidRPr="0000403A" w:rsidRDefault="00EC7B4E" w:rsidP="00EC7B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:rsidR="00271229" w:rsidRPr="0000403A" w:rsidRDefault="00271229" w:rsidP="00EC7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Que los/las Profesores/as:</w:t>
      </w:r>
    </w:p>
    <w:p w:rsidR="00EC7B4E" w:rsidRPr="0000403A" w:rsidRDefault="00EC7B4E" w:rsidP="00EC7B4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56A" w:rsidRPr="0000403A" w:rsidRDefault="0007256A" w:rsidP="00EC7B4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-</w:t>
      </w:r>
      <w:r w:rsidR="00EC7B4E" w:rsidRPr="0000403A">
        <w:rPr>
          <w:rFonts w:ascii="Arial" w:hAnsi="Arial" w:cs="Arial"/>
          <w:sz w:val="24"/>
          <w:szCs w:val="24"/>
        </w:rPr>
        <w:t xml:space="preserve">Conozcan </w:t>
      </w:r>
      <w:r w:rsidRPr="0000403A">
        <w:rPr>
          <w:rFonts w:ascii="Arial" w:hAnsi="Arial" w:cs="Arial"/>
          <w:sz w:val="24"/>
          <w:szCs w:val="24"/>
        </w:rPr>
        <w:t>el campo de los estudios socio</w:t>
      </w:r>
      <w:r w:rsidR="00EC7B4E" w:rsidRPr="0000403A">
        <w:rPr>
          <w:rFonts w:ascii="Arial" w:hAnsi="Arial" w:cs="Arial"/>
          <w:sz w:val="24"/>
          <w:szCs w:val="24"/>
        </w:rPr>
        <w:t>-</w:t>
      </w:r>
      <w:r w:rsidRPr="0000403A">
        <w:rPr>
          <w:rFonts w:ascii="Arial" w:hAnsi="Arial" w:cs="Arial"/>
          <w:sz w:val="24"/>
          <w:szCs w:val="24"/>
        </w:rPr>
        <w:t xml:space="preserve">antropológicos vinculado a las problemáticas educativas. </w:t>
      </w:r>
    </w:p>
    <w:p w:rsidR="00BD491E" w:rsidRPr="0000403A" w:rsidRDefault="00EC7B4E" w:rsidP="00EC7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                  -</w:t>
      </w:r>
      <w:r w:rsidR="004D3BDF" w:rsidRPr="0000403A">
        <w:rPr>
          <w:rFonts w:ascii="Arial" w:hAnsi="Arial" w:cs="Arial"/>
          <w:sz w:val="24"/>
          <w:szCs w:val="24"/>
        </w:rPr>
        <w:t>Identifiquen un tema de interés alrededor del cual desarrollar un “</w:t>
      </w:r>
      <w:r w:rsidR="00224967" w:rsidRPr="0000403A">
        <w:rPr>
          <w:rFonts w:ascii="Arial" w:hAnsi="Arial" w:cs="Arial"/>
          <w:sz w:val="24"/>
          <w:szCs w:val="24"/>
        </w:rPr>
        <w:t>ejercicio de investigación</w:t>
      </w:r>
      <w:r w:rsidR="004D3BDF" w:rsidRPr="0000403A">
        <w:rPr>
          <w:rFonts w:ascii="Arial" w:hAnsi="Arial" w:cs="Arial"/>
          <w:sz w:val="24"/>
          <w:szCs w:val="24"/>
        </w:rPr>
        <w:t>”</w:t>
      </w:r>
      <w:r w:rsidRPr="0000403A">
        <w:rPr>
          <w:rFonts w:ascii="Arial" w:hAnsi="Arial" w:cs="Arial"/>
          <w:sz w:val="24"/>
          <w:szCs w:val="24"/>
        </w:rPr>
        <w:t>.</w:t>
      </w:r>
    </w:p>
    <w:p w:rsidR="00343A54" w:rsidRPr="0000403A" w:rsidRDefault="00BD491E" w:rsidP="00EC7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-</w:t>
      </w:r>
      <w:r w:rsidR="004D3BDF" w:rsidRPr="0000403A">
        <w:rPr>
          <w:rFonts w:ascii="Arial" w:hAnsi="Arial" w:cs="Arial"/>
          <w:sz w:val="24"/>
          <w:szCs w:val="24"/>
        </w:rPr>
        <w:t>Desenvuelvan apropiaciones teórico-metodológicas que les posibiliten construi</w:t>
      </w:r>
      <w:r w:rsidR="00224967" w:rsidRPr="0000403A">
        <w:rPr>
          <w:rFonts w:ascii="Arial" w:hAnsi="Arial" w:cs="Arial"/>
          <w:sz w:val="24"/>
          <w:szCs w:val="24"/>
        </w:rPr>
        <w:t>r un Proyecto de I</w:t>
      </w:r>
      <w:r w:rsidR="004D3BDF" w:rsidRPr="0000403A">
        <w:rPr>
          <w:rFonts w:ascii="Arial" w:hAnsi="Arial" w:cs="Arial"/>
          <w:sz w:val="24"/>
          <w:szCs w:val="24"/>
        </w:rPr>
        <w:t>nvestigación.</w:t>
      </w:r>
    </w:p>
    <w:p w:rsidR="00343A54" w:rsidRPr="0000403A" w:rsidRDefault="004D3BDF" w:rsidP="00EC7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-</w:t>
      </w:r>
      <w:r w:rsidR="00224967" w:rsidRPr="0000403A">
        <w:rPr>
          <w:rFonts w:ascii="Arial" w:hAnsi="Arial" w:cs="Arial"/>
          <w:sz w:val="24"/>
          <w:szCs w:val="24"/>
        </w:rPr>
        <w:t>Implementen un trabajo de campo construyendo información empírica pertinente.</w:t>
      </w:r>
    </w:p>
    <w:p w:rsidR="00224967" w:rsidRPr="0000403A" w:rsidRDefault="00224967" w:rsidP="00EC7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-</w:t>
      </w:r>
      <w:r w:rsidR="0007256A" w:rsidRPr="0000403A">
        <w:rPr>
          <w:rFonts w:ascii="Arial" w:hAnsi="Arial" w:cs="Arial"/>
          <w:sz w:val="24"/>
          <w:szCs w:val="24"/>
        </w:rPr>
        <w:t>Generen un avance aproximativoen</w:t>
      </w:r>
      <w:r w:rsidRPr="0000403A">
        <w:rPr>
          <w:rFonts w:ascii="Arial" w:hAnsi="Arial" w:cs="Arial"/>
          <w:sz w:val="24"/>
          <w:szCs w:val="24"/>
        </w:rPr>
        <w:t xml:space="preserve"> la elaboración de textos analíticos a partir de la información recabada.</w:t>
      </w:r>
    </w:p>
    <w:p w:rsidR="00BB61C4" w:rsidRPr="0000403A" w:rsidRDefault="00BB61C4" w:rsidP="00E34C4E">
      <w:pPr>
        <w:jc w:val="both"/>
        <w:rPr>
          <w:rFonts w:ascii="Arial" w:hAnsi="Arial" w:cs="Arial"/>
          <w:sz w:val="24"/>
          <w:szCs w:val="24"/>
        </w:rPr>
      </w:pPr>
    </w:p>
    <w:p w:rsidR="00E34C4E" w:rsidRPr="0000403A" w:rsidRDefault="00EC7B4E" w:rsidP="00E34C4E">
      <w:pPr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lastRenderedPageBreak/>
        <w:t>CONTENIDO TEÓRICO METODOLÓGICO</w:t>
      </w:r>
    </w:p>
    <w:p w:rsidR="00BB61C4" w:rsidRPr="0000403A" w:rsidRDefault="00BB61C4" w:rsidP="00304F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>UNIDAD 1</w:t>
      </w:r>
    </w:p>
    <w:p w:rsidR="00E34C4E" w:rsidRPr="0000403A" w:rsidRDefault="00BB61C4" w:rsidP="00BB61C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 xml:space="preserve">La </w:t>
      </w:r>
      <w:r w:rsidR="00E34C4E" w:rsidRPr="0000403A">
        <w:rPr>
          <w:rFonts w:ascii="Arial" w:hAnsi="Arial" w:cs="Arial"/>
          <w:b/>
          <w:sz w:val="24"/>
          <w:szCs w:val="24"/>
        </w:rPr>
        <w:t>investigación</w:t>
      </w:r>
      <w:r w:rsidRPr="0000403A">
        <w:rPr>
          <w:rFonts w:ascii="Arial" w:hAnsi="Arial" w:cs="Arial"/>
          <w:b/>
          <w:sz w:val="24"/>
          <w:szCs w:val="24"/>
        </w:rPr>
        <w:t xml:space="preserve"> socio-educativa </w:t>
      </w:r>
    </w:p>
    <w:p w:rsidR="00E34C4E" w:rsidRPr="0000403A" w:rsidRDefault="00726891" w:rsidP="0072689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La investigación socio-antropológica de procesos socio-educativos.</w:t>
      </w:r>
      <w:r w:rsidR="00BB61C4" w:rsidRPr="0000403A">
        <w:rPr>
          <w:rFonts w:ascii="Arial" w:hAnsi="Arial" w:cs="Arial"/>
          <w:sz w:val="24"/>
          <w:szCs w:val="24"/>
        </w:rPr>
        <w:t>Distintas tradiciones metodológicas</w:t>
      </w:r>
      <w:r w:rsidRPr="0000403A">
        <w:rPr>
          <w:rFonts w:ascii="Arial" w:hAnsi="Arial" w:cs="Arial"/>
          <w:sz w:val="24"/>
          <w:szCs w:val="24"/>
        </w:rPr>
        <w:t xml:space="preserve"> y  lógicas de</w:t>
      </w:r>
      <w:r w:rsidR="00E34C4E" w:rsidRPr="0000403A">
        <w:rPr>
          <w:rFonts w:ascii="Arial" w:hAnsi="Arial" w:cs="Arial"/>
          <w:sz w:val="24"/>
          <w:szCs w:val="24"/>
        </w:rPr>
        <w:t xml:space="preserve"> investigación</w:t>
      </w:r>
      <w:r w:rsidR="00354D71" w:rsidRPr="0000403A">
        <w:rPr>
          <w:rFonts w:ascii="Arial" w:hAnsi="Arial" w:cs="Arial"/>
          <w:sz w:val="24"/>
          <w:szCs w:val="24"/>
        </w:rPr>
        <w:t>.</w:t>
      </w:r>
    </w:p>
    <w:p w:rsidR="00E34C4E" w:rsidRPr="0000403A" w:rsidRDefault="00354D71" w:rsidP="00354D7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La perspectiva relacional-dialéctica/enfoque etnográfico en el estudio de procesos socio-educativos </w:t>
      </w:r>
    </w:p>
    <w:p w:rsidR="004326EB" w:rsidRPr="0000403A" w:rsidRDefault="004326EB" w:rsidP="004326EB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928F9" w:rsidRPr="0000403A" w:rsidRDefault="00005101" w:rsidP="005928F9">
      <w:pPr>
        <w:spacing w:after="0" w:line="240" w:lineRule="auto"/>
        <w:ind w:hanging="709"/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 xml:space="preserve">Bibliografía </w:t>
      </w:r>
    </w:p>
    <w:p w:rsidR="00304F67" w:rsidRPr="0000403A" w:rsidRDefault="008B5A7F" w:rsidP="005928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ACHILLI, Elena (2005</w:t>
      </w:r>
      <w:r w:rsidR="00304F67" w:rsidRPr="0000403A">
        <w:rPr>
          <w:rFonts w:ascii="Arial" w:hAnsi="Arial" w:cs="Arial"/>
          <w:sz w:val="24"/>
          <w:szCs w:val="24"/>
        </w:rPr>
        <w:t xml:space="preserve">) “Un enfoque antropológico relacional. Algunos núcleos identificatorios” (Cap. 1); “El campo de la investigación socio-cultural” (Cap. 2) en </w:t>
      </w:r>
      <w:r w:rsidR="00304F67" w:rsidRPr="0000403A">
        <w:rPr>
          <w:rFonts w:ascii="Arial" w:hAnsi="Arial" w:cs="Arial"/>
          <w:i/>
          <w:sz w:val="24"/>
          <w:szCs w:val="24"/>
        </w:rPr>
        <w:t xml:space="preserve">Investigar en Antropología Social. Los desafíos de transmitir  un oficio. </w:t>
      </w:r>
      <w:r w:rsidR="00304F67" w:rsidRPr="0000403A">
        <w:rPr>
          <w:rFonts w:ascii="Arial" w:hAnsi="Arial" w:cs="Arial"/>
          <w:sz w:val="24"/>
          <w:szCs w:val="24"/>
        </w:rPr>
        <w:t>Laborde Editor; Rosario, Argentina.</w:t>
      </w:r>
    </w:p>
    <w:p w:rsidR="00D245E5" w:rsidRPr="0000403A" w:rsidRDefault="00D245E5" w:rsidP="0059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NEMCOVSKY, M.; BERNARDI, G.; SACCONE M. (2013) Historizando  el campo de la Antropología y la Educación . II Seminario Taller de Antropología y Educación Rosario, 6, 7 y 8 de Junio de 2013.         </w:t>
      </w:r>
    </w:p>
    <w:p w:rsidR="005928F9" w:rsidRPr="0000403A" w:rsidRDefault="00D245E5" w:rsidP="0059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ROCKWELL, Elsie (2009) Reflexiones sobre el trabajo etnográfico (cap. 2) en</w:t>
      </w:r>
      <w:r w:rsidRPr="0000403A">
        <w:rPr>
          <w:rFonts w:ascii="Arial" w:hAnsi="Arial" w:cs="Arial"/>
          <w:i/>
          <w:sz w:val="24"/>
          <w:szCs w:val="24"/>
        </w:rPr>
        <w:t xml:space="preserve"> La experiencia etnográfica; </w:t>
      </w:r>
      <w:r w:rsidR="005928F9" w:rsidRPr="0000403A">
        <w:rPr>
          <w:rFonts w:ascii="Arial" w:hAnsi="Arial" w:cs="Arial"/>
          <w:sz w:val="24"/>
          <w:szCs w:val="24"/>
        </w:rPr>
        <w:t>Editorial Paidós; Buenos Aires</w:t>
      </w:r>
    </w:p>
    <w:p w:rsidR="00304F67" w:rsidRPr="0000403A" w:rsidRDefault="001307E1" w:rsidP="005928F9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WRIGHT MILLS, C  (2005; original en inglés 1959)  “La promesa” (Cap. 1); “La artesanía intelectual” (Apéndice) en</w:t>
      </w:r>
      <w:r w:rsidRPr="0000403A">
        <w:rPr>
          <w:rFonts w:ascii="Arial" w:hAnsi="Arial" w:cs="Arial"/>
          <w:i/>
          <w:sz w:val="24"/>
          <w:szCs w:val="24"/>
        </w:rPr>
        <w:t xml:space="preserve"> La imaginación Sociológica </w:t>
      </w:r>
      <w:r w:rsidRPr="0000403A">
        <w:rPr>
          <w:rFonts w:ascii="Arial" w:hAnsi="Arial" w:cs="Arial"/>
          <w:sz w:val="24"/>
          <w:szCs w:val="24"/>
        </w:rPr>
        <w:t>Fondo de Cultura Económica; México</w:t>
      </w:r>
    </w:p>
    <w:p w:rsidR="005928F9" w:rsidRPr="0000403A" w:rsidRDefault="005928F9" w:rsidP="00304F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28F9" w:rsidRPr="0000403A" w:rsidRDefault="005928F9" w:rsidP="00304F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4F67" w:rsidRPr="0000403A" w:rsidRDefault="00304F67" w:rsidP="00304F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 xml:space="preserve">UNIDAD </w:t>
      </w:r>
      <w:r w:rsidR="004326EB" w:rsidRPr="0000403A">
        <w:rPr>
          <w:rFonts w:ascii="Arial" w:hAnsi="Arial" w:cs="Arial"/>
          <w:b/>
          <w:sz w:val="24"/>
          <w:szCs w:val="24"/>
        </w:rPr>
        <w:t>2</w:t>
      </w:r>
    </w:p>
    <w:p w:rsidR="00E34C4E" w:rsidRPr="0000403A" w:rsidRDefault="004326EB" w:rsidP="004326EB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>L</w:t>
      </w:r>
      <w:r w:rsidR="00E34C4E" w:rsidRPr="0000403A">
        <w:rPr>
          <w:rFonts w:ascii="Arial" w:hAnsi="Arial" w:cs="Arial"/>
          <w:b/>
          <w:sz w:val="24"/>
          <w:szCs w:val="24"/>
        </w:rPr>
        <w:t>a</w:t>
      </w:r>
      <w:r w:rsidRPr="0000403A">
        <w:rPr>
          <w:rFonts w:ascii="Arial" w:hAnsi="Arial" w:cs="Arial"/>
          <w:b/>
          <w:sz w:val="24"/>
          <w:szCs w:val="24"/>
        </w:rPr>
        <w:t xml:space="preserve"> construcción de un  proyecto de investigación</w:t>
      </w:r>
      <w:r w:rsidR="00195EAD" w:rsidRPr="0000403A">
        <w:rPr>
          <w:rFonts w:ascii="Arial" w:hAnsi="Arial" w:cs="Arial"/>
          <w:b/>
          <w:sz w:val="24"/>
          <w:szCs w:val="24"/>
        </w:rPr>
        <w:t>: problema y objetivos.</w:t>
      </w:r>
    </w:p>
    <w:p w:rsidR="00B23B29" w:rsidRPr="0000403A" w:rsidRDefault="00B23B29" w:rsidP="00B23B29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E34C4E" w:rsidRPr="0000403A" w:rsidRDefault="00BF55D0" w:rsidP="00E34C4E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La estructura de un Proyecto de investigación.</w:t>
      </w:r>
      <w:r w:rsidR="00304F67" w:rsidRPr="0000403A">
        <w:rPr>
          <w:rFonts w:ascii="Arial" w:hAnsi="Arial" w:cs="Arial"/>
          <w:sz w:val="24"/>
          <w:szCs w:val="24"/>
        </w:rPr>
        <w:t xml:space="preserve">La </w:t>
      </w:r>
      <w:r w:rsidR="00304F67" w:rsidRPr="0000403A">
        <w:rPr>
          <w:rFonts w:ascii="Arial" w:hAnsi="Arial" w:cs="Arial"/>
          <w:i/>
          <w:sz w:val="24"/>
          <w:szCs w:val="24"/>
        </w:rPr>
        <w:t>elección</w:t>
      </w:r>
      <w:r w:rsidR="00304F67" w:rsidRPr="0000403A">
        <w:rPr>
          <w:rFonts w:ascii="Arial" w:hAnsi="Arial" w:cs="Arial"/>
          <w:sz w:val="24"/>
          <w:szCs w:val="24"/>
        </w:rPr>
        <w:t xml:space="preserve"> de un “tema”, la </w:t>
      </w:r>
      <w:r w:rsidR="00304F67" w:rsidRPr="0000403A">
        <w:rPr>
          <w:rFonts w:ascii="Arial" w:hAnsi="Arial" w:cs="Arial"/>
          <w:i/>
          <w:sz w:val="24"/>
          <w:szCs w:val="24"/>
        </w:rPr>
        <w:t>c</w:t>
      </w:r>
      <w:r w:rsidR="00E34C4E" w:rsidRPr="0000403A">
        <w:rPr>
          <w:rFonts w:ascii="Arial" w:hAnsi="Arial" w:cs="Arial"/>
          <w:i/>
          <w:sz w:val="24"/>
          <w:szCs w:val="24"/>
        </w:rPr>
        <w:t>onstrucción</w:t>
      </w:r>
      <w:r w:rsidR="00E34C4E" w:rsidRPr="0000403A">
        <w:rPr>
          <w:rFonts w:ascii="Arial" w:hAnsi="Arial" w:cs="Arial"/>
          <w:sz w:val="24"/>
          <w:szCs w:val="24"/>
        </w:rPr>
        <w:t xml:space="preserve"> de un problema</w:t>
      </w:r>
      <w:r w:rsidR="00195EAD" w:rsidRPr="0000403A">
        <w:rPr>
          <w:rFonts w:ascii="Arial" w:hAnsi="Arial" w:cs="Arial"/>
          <w:sz w:val="24"/>
          <w:szCs w:val="24"/>
        </w:rPr>
        <w:t xml:space="preserve"> de investigación. </w:t>
      </w:r>
      <w:r w:rsidR="00E34C4E" w:rsidRPr="0000403A">
        <w:rPr>
          <w:rFonts w:ascii="Arial" w:hAnsi="Arial" w:cs="Arial"/>
          <w:sz w:val="24"/>
          <w:szCs w:val="24"/>
        </w:rPr>
        <w:t xml:space="preserve">Apertura de interrogantes de investigación.  Identificación de supuestos. </w:t>
      </w:r>
    </w:p>
    <w:p w:rsidR="00E34C4E" w:rsidRPr="0000403A" w:rsidRDefault="00195EAD" w:rsidP="00E34C4E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Antecedentes de investigación, referencias teóricas e información empírica  en los</w:t>
      </w:r>
      <w:r w:rsidR="00E34C4E" w:rsidRPr="0000403A">
        <w:rPr>
          <w:rFonts w:ascii="Arial" w:hAnsi="Arial" w:cs="Arial"/>
          <w:sz w:val="24"/>
          <w:szCs w:val="24"/>
        </w:rPr>
        <w:t xml:space="preserve"> que se sustenta</w:t>
      </w:r>
      <w:r w:rsidRPr="0000403A">
        <w:rPr>
          <w:rFonts w:ascii="Arial" w:hAnsi="Arial" w:cs="Arial"/>
          <w:sz w:val="24"/>
          <w:szCs w:val="24"/>
        </w:rPr>
        <w:t xml:space="preserve">. </w:t>
      </w:r>
      <w:r w:rsidR="006F41D1" w:rsidRPr="0000403A">
        <w:rPr>
          <w:rFonts w:ascii="Arial" w:hAnsi="Arial" w:cs="Arial"/>
          <w:sz w:val="24"/>
          <w:szCs w:val="24"/>
        </w:rPr>
        <w:t>Objetivos de una investigación.</w:t>
      </w:r>
    </w:p>
    <w:p w:rsidR="00E34C4E" w:rsidRPr="0000403A" w:rsidRDefault="00E34C4E" w:rsidP="00E34C4E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8B5A7F" w:rsidRPr="0000403A" w:rsidRDefault="00005101" w:rsidP="000018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>Bibliografía</w:t>
      </w:r>
    </w:p>
    <w:p w:rsidR="00304F67" w:rsidRPr="0000403A" w:rsidRDefault="00D245E5" w:rsidP="0059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 ACHILLI, Elena (2005)</w:t>
      </w:r>
      <w:r w:rsidR="00304F67" w:rsidRPr="0000403A">
        <w:rPr>
          <w:rFonts w:ascii="Arial" w:hAnsi="Arial" w:cs="Arial"/>
          <w:sz w:val="24"/>
          <w:szCs w:val="24"/>
        </w:rPr>
        <w:t xml:space="preserve">“El proceso de investigación (iniciando el proceso de construcción de una problemática a investigar)” (cap.3)en </w:t>
      </w:r>
      <w:r w:rsidR="00304F67" w:rsidRPr="0000403A">
        <w:rPr>
          <w:rFonts w:ascii="Arial" w:hAnsi="Arial" w:cs="Arial"/>
          <w:i/>
          <w:sz w:val="24"/>
          <w:szCs w:val="24"/>
        </w:rPr>
        <w:t xml:space="preserve">Investigar en Antropología Social. Los desafíos de transmitir  un oficio. </w:t>
      </w:r>
      <w:r w:rsidR="002919F3" w:rsidRPr="0000403A">
        <w:rPr>
          <w:rFonts w:ascii="Arial" w:hAnsi="Arial" w:cs="Arial"/>
          <w:sz w:val="24"/>
          <w:szCs w:val="24"/>
        </w:rPr>
        <w:t>Laborde Editor; Rosario.</w:t>
      </w:r>
    </w:p>
    <w:p w:rsidR="00304F67" w:rsidRPr="0000403A" w:rsidRDefault="00304F67" w:rsidP="0059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ECC</w:t>
      </w:r>
      <w:r w:rsidR="005928F9" w:rsidRPr="0000403A">
        <w:rPr>
          <w:rFonts w:ascii="Arial" w:hAnsi="Arial" w:cs="Arial"/>
          <w:sz w:val="24"/>
          <w:szCs w:val="24"/>
        </w:rPr>
        <w:t>O</w:t>
      </w:r>
      <w:r w:rsidRPr="0000403A">
        <w:rPr>
          <w:rFonts w:ascii="Arial" w:hAnsi="Arial" w:cs="Arial"/>
          <w:sz w:val="24"/>
          <w:szCs w:val="24"/>
        </w:rPr>
        <w:t xml:space="preserve">, Umberto  (1982) El Plan de trabajo y las fichas (cap. IV) en </w:t>
      </w:r>
      <w:r w:rsidRPr="0000403A">
        <w:rPr>
          <w:rFonts w:ascii="Arial" w:hAnsi="Arial" w:cs="Arial"/>
          <w:i/>
          <w:sz w:val="24"/>
          <w:szCs w:val="24"/>
        </w:rPr>
        <w:t>Cómo se hace una tesis</w:t>
      </w:r>
      <w:r w:rsidRPr="0000403A">
        <w:rPr>
          <w:rFonts w:ascii="Arial" w:hAnsi="Arial" w:cs="Arial"/>
          <w:sz w:val="24"/>
          <w:szCs w:val="24"/>
        </w:rPr>
        <w:t>; Editorial Gedisa; Buenos Aires</w:t>
      </w:r>
      <w:r w:rsidR="002919F3" w:rsidRPr="0000403A">
        <w:rPr>
          <w:rFonts w:ascii="Arial" w:hAnsi="Arial" w:cs="Arial"/>
          <w:sz w:val="24"/>
          <w:szCs w:val="24"/>
        </w:rPr>
        <w:t>.</w:t>
      </w:r>
    </w:p>
    <w:p w:rsidR="00304F67" w:rsidRPr="0000403A" w:rsidRDefault="00304F67" w:rsidP="0059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NEMCOVSKY, Mariana (2014) La selección del tema de investigación en contexto. Avances para la discusión. Documento Interno Cátedra Taller de Tesina (orientación socio-cultural). Escuela de Antropología, FHyA; UNR; Rosario</w:t>
      </w:r>
      <w:r w:rsidR="002919F3" w:rsidRPr="0000403A">
        <w:rPr>
          <w:rFonts w:ascii="Arial" w:hAnsi="Arial" w:cs="Arial"/>
          <w:sz w:val="24"/>
          <w:szCs w:val="24"/>
        </w:rPr>
        <w:t>.</w:t>
      </w:r>
    </w:p>
    <w:p w:rsidR="00D245E5" w:rsidRPr="0000403A" w:rsidRDefault="00D245E5" w:rsidP="0059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WAINERMAN. Catalina, SAUTU, Ruth  (compiladoras) (1997) </w:t>
      </w:r>
      <w:r w:rsidRPr="0000403A">
        <w:rPr>
          <w:rFonts w:ascii="Arial" w:hAnsi="Arial" w:cs="Arial"/>
          <w:i/>
          <w:sz w:val="24"/>
          <w:szCs w:val="24"/>
        </w:rPr>
        <w:t>La trastienda de la investigación</w:t>
      </w:r>
      <w:r w:rsidRPr="0000403A">
        <w:rPr>
          <w:rFonts w:ascii="Arial" w:hAnsi="Arial" w:cs="Arial"/>
          <w:sz w:val="24"/>
          <w:szCs w:val="24"/>
        </w:rPr>
        <w:t xml:space="preserve"> (cap. 1: Introducción); Editorial de Belgrano; Buenos Aires</w:t>
      </w:r>
      <w:r w:rsidR="005928F9" w:rsidRPr="0000403A">
        <w:rPr>
          <w:rFonts w:ascii="Arial" w:hAnsi="Arial" w:cs="Arial"/>
          <w:sz w:val="24"/>
          <w:szCs w:val="24"/>
        </w:rPr>
        <w:t>.</w:t>
      </w:r>
    </w:p>
    <w:p w:rsidR="005928F9" w:rsidRPr="0000403A" w:rsidRDefault="005928F9" w:rsidP="00592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28F9" w:rsidRPr="0000403A" w:rsidRDefault="005928F9" w:rsidP="00005101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928F9" w:rsidRPr="0000403A" w:rsidRDefault="005928F9" w:rsidP="005928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lastRenderedPageBreak/>
        <w:t xml:space="preserve">UNIDAD </w:t>
      </w:r>
      <w:r w:rsidR="006F41D1" w:rsidRPr="0000403A">
        <w:rPr>
          <w:rFonts w:ascii="Arial" w:hAnsi="Arial" w:cs="Arial"/>
          <w:b/>
          <w:sz w:val="24"/>
          <w:szCs w:val="24"/>
        </w:rPr>
        <w:t>3</w:t>
      </w:r>
    </w:p>
    <w:p w:rsidR="00B23B29" w:rsidRPr="0000403A" w:rsidRDefault="00195EAD" w:rsidP="005928F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 xml:space="preserve">El trabajo de campo y los sujetos de la </w:t>
      </w:r>
      <w:r w:rsidR="006F41D1" w:rsidRPr="0000403A">
        <w:rPr>
          <w:rFonts w:ascii="Arial" w:hAnsi="Arial" w:cs="Arial"/>
          <w:b/>
          <w:sz w:val="24"/>
          <w:szCs w:val="24"/>
        </w:rPr>
        <w:t xml:space="preserve">investigación </w:t>
      </w:r>
    </w:p>
    <w:p w:rsidR="00E34C4E" w:rsidRPr="0000403A" w:rsidRDefault="00E34C4E" w:rsidP="00005101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Relaciónentre problema, objetivos y resoluciones metodológicas</w:t>
      </w:r>
      <w:r w:rsidR="00BF55D0" w:rsidRPr="0000403A">
        <w:rPr>
          <w:rFonts w:ascii="Arial" w:hAnsi="Arial" w:cs="Arial"/>
          <w:sz w:val="24"/>
          <w:szCs w:val="24"/>
        </w:rPr>
        <w:t xml:space="preserve"> (Referente empírico, estrategias de construcción de la información, cronograma de la investigación)</w:t>
      </w:r>
      <w:r w:rsidRPr="0000403A">
        <w:rPr>
          <w:rFonts w:ascii="Arial" w:hAnsi="Arial" w:cs="Arial"/>
          <w:sz w:val="24"/>
          <w:szCs w:val="24"/>
        </w:rPr>
        <w:t>.</w:t>
      </w:r>
    </w:p>
    <w:p w:rsidR="00E34C4E" w:rsidRPr="0000403A" w:rsidRDefault="006F41D1" w:rsidP="00005101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La construcción de la relación en el campo. </w:t>
      </w:r>
      <w:r w:rsidR="00E34C4E" w:rsidRPr="0000403A">
        <w:rPr>
          <w:rFonts w:ascii="Arial" w:hAnsi="Arial" w:cs="Arial"/>
          <w:sz w:val="24"/>
          <w:szCs w:val="24"/>
        </w:rPr>
        <w:t>Modalidades de construcción y sistematización de la información</w:t>
      </w:r>
    </w:p>
    <w:p w:rsidR="00A465A0" w:rsidRPr="0000403A" w:rsidRDefault="00A465A0" w:rsidP="00005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5A0" w:rsidRPr="0000403A" w:rsidRDefault="00A465A0" w:rsidP="000051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>Bibliografía</w:t>
      </w:r>
    </w:p>
    <w:p w:rsidR="00D245E5" w:rsidRPr="0000403A" w:rsidRDefault="002919F3" w:rsidP="000051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ACHILLI, Elena (2005)“El proceso de investigación (La construcción documental)  (Cap.4)en </w:t>
      </w:r>
      <w:r w:rsidRPr="0000403A">
        <w:rPr>
          <w:rFonts w:ascii="Arial" w:hAnsi="Arial" w:cs="Arial"/>
          <w:i/>
          <w:sz w:val="24"/>
          <w:szCs w:val="24"/>
        </w:rPr>
        <w:t xml:space="preserve">Investigar en Antropología Social. Los desafíos de transmitir  un oficio. </w:t>
      </w:r>
      <w:r w:rsidRPr="0000403A">
        <w:rPr>
          <w:rFonts w:ascii="Arial" w:hAnsi="Arial" w:cs="Arial"/>
          <w:sz w:val="24"/>
          <w:szCs w:val="24"/>
        </w:rPr>
        <w:t>Laborde Editor; Rosario.</w:t>
      </w:r>
    </w:p>
    <w:p w:rsidR="00D245E5" w:rsidRPr="0000403A" w:rsidRDefault="00D245E5" w:rsidP="00291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ANDERSON, Perry (1988; 1er. edic. inglés 1983)  </w:t>
      </w:r>
      <w:r w:rsidRPr="0000403A">
        <w:rPr>
          <w:rFonts w:ascii="Arial" w:hAnsi="Arial" w:cs="Arial"/>
          <w:i/>
          <w:sz w:val="24"/>
          <w:szCs w:val="24"/>
        </w:rPr>
        <w:t>Tras las Huellas del materialismo histórico</w:t>
      </w:r>
      <w:r w:rsidR="00001844" w:rsidRPr="0000403A">
        <w:rPr>
          <w:rFonts w:ascii="Arial" w:hAnsi="Arial" w:cs="Arial"/>
          <w:sz w:val="24"/>
          <w:szCs w:val="24"/>
        </w:rPr>
        <w:t xml:space="preserve"> (cap.“</w:t>
      </w:r>
      <w:r w:rsidRPr="0000403A">
        <w:rPr>
          <w:rFonts w:ascii="Arial" w:hAnsi="Arial" w:cs="Arial"/>
          <w:sz w:val="24"/>
          <w:szCs w:val="24"/>
        </w:rPr>
        <w:t>Estructura y sujeto”) Siglo XXI editores; México.</w:t>
      </w:r>
    </w:p>
    <w:p w:rsidR="00D245E5" w:rsidRPr="0000403A" w:rsidRDefault="00D245E5" w:rsidP="00291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BOURGOIS, Philippe   (2010) </w:t>
      </w:r>
      <w:r w:rsidRPr="0000403A">
        <w:rPr>
          <w:rFonts w:ascii="Arial" w:hAnsi="Arial" w:cs="Arial"/>
          <w:i/>
          <w:sz w:val="24"/>
          <w:szCs w:val="24"/>
        </w:rPr>
        <w:t>En busca del respeto. Vendiendo crack en Harlem</w:t>
      </w:r>
      <w:r w:rsidRPr="0000403A">
        <w:rPr>
          <w:rFonts w:ascii="Arial" w:hAnsi="Arial" w:cs="Arial"/>
          <w:sz w:val="24"/>
          <w:szCs w:val="24"/>
        </w:rPr>
        <w:t>(</w:t>
      </w:r>
      <w:r w:rsidR="00001844" w:rsidRPr="0000403A">
        <w:rPr>
          <w:rFonts w:ascii="Arial" w:hAnsi="Arial" w:cs="Arial"/>
          <w:sz w:val="24"/>
          <w:szCs w:val="24"/>
        </w:rPr>
        <w:t>C</w:t>
      </w:r>
      <w:r w:rsidRPr="0000403A">
        <w:rPr>
          <w:rFonts w:ascii="Arial" w:hAnsi="Arial" w:cs="Arial"/>
          <w:sz w:val="24"/>
          <w:szCs w:val="24"/>
        </w:rPr>
        <w:t xml:space="preserve">ap. 1)Siglo XXI editores; Argentina. </w:t>
      </w:r>
    </w:p>
    <w:p w:rsidR="00D245E5" w:rsidRPr="0000403A" w:rsidRDefault="00D245E5" w:rsidP="00291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ZEMELMAN, Hugo (2000)  “Conocimiento social y conflicto en América Latina” en </w:t>
      </w:r>
      <w:r w:rsidRPr="0000403A">
        <w:rPr>
          <w:rFonts w:ascii="Arial" w:hAnsi="Arial" w:cs="Arial"/>
          <w:i/>
          <w:sz w:val="24"/>
          <w:szCs w:val="24"/>
        </w:rPr>
        <w:t xml:space="preserve">Observatorio Social de América Latina, </w:t>
      </w:r>
      <w:r w:rsidRPr="0000403A">
        <w:rPr>
          <w:rFonts w:ascii="Arial" w:hAnsi="Arial" w:cs="Arial"/>
          <w:sz w:val="24"/>
          <w:szCs w:val="24"/>
        </w:rPr>
        <w:t>FLACSO; Buenos Aires, Argentina.</w:t>
      </w:r>
    </w:p>
    <w:p w:rsidR="00D245E5" w:rsidRPr="0000403A" w:rsidRDefault="00D245E5" w:rsidP="00005101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245E5" w:rsidRPr="0000403A" w:rsidRDefault="00A465A0" w:rsidP="000051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>UNIDAD 4</w:t>
      </w:r>
    </w:p>
    <w:p w:rsidR="00A2485F" w:rsidRPr="0000403A" w:rsidRDefault="00A2485F" w:rsidP="000051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 xml:space="preserve"> La construcción de textos analíticos</w:t>
      </w:r>
    </w:p>
    <w:p w:rsidR="00A2485F" w:rsidRPr="0000403A" w:rsidRDefault="00A2485F" w:rsidP="00005101">
      <w:pPr>
        <w:numPr>
          <w:ilvl w:val="1"/>
          <w:numId w:val="4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La interpretación de la información, descripciones analíticas. Procesos de análisis</w:t>
      </w:r>
      <w:r w:rsidR="00221557" w:rsidRPr="0000403A">
        <w:rPr>
          <w:rFonts w:ascii="Arial" w:hAnsi="Arial" w:cs="Arial"/>
          <w:sz w:val="24"/>
          <w:szCs w:val="24"/>
        </w:rPr>
        <w:t xml:space="preserve">. </w:t>
      </w:r>
      <w:r w:rsidRPr="0000403A">
        <w:rPr>
          <w:rFonts w:ascii="Arial" w:hAnsi="Arial" w:cs="Arial"/>
          <w:sz w:val="24"/>
          <w:szCs w:val="24"/>
        </w:rPr>
        <w:t xml:space="preserve">El papel de la teoría. Construcción de conceptos y categorías. </w:t>
      </w:r>
    </w:p>
    <w:p w:rsidR="00A2485F" w:rsidRPr="0000403A" w:rsidRDefault="00A2485F" w:rsidP="00005101">
      <w:pPr>
        <w:numPr>
          <w:ilvl w:val="1"/>
          <w:numId w:val="4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Problemas de coherencia teórica metodológica en las lógicas de investigación.</w:t>
      </w:r>
    </w:p>
    <w:p w:rsidR="00A2485F" w:rsidRPr="0000403A" w:rsidRDefault="00A2485F" w:rsidP="00005101">
      <w:pPr>
        <w:pStyle w:val="Prrafodelista"/>
        <w:numPr>
          <w:ilvl w:val="1"/>
          <w:numId w:val="4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Niveles de análisis en los procesos de investigación.</w:t>
      </w:r>
      <w:r w:rsidR="00221557" w:rsidRPr="0000403A">
        <w:rPr>
          <w:rFonts w:ascii="Arial" w:hAnsi="Arial" w:cs="Arial"/>
          <w:sz w:val="24"/>
          <w:szCs w:val="24"/>
        </w:rPr>
        <w:t xml:space="preserve"> La relación entre </w:t>
      </w:r>
      <w:r w:rsidRPr="0000403A">
        <w:rPr>
          <w:rFonts w:ascii="Arial" w:hAnsi="Arial" w:cs="Arial"/>
          <w:sz w:val="24"/>
          <w:szCs w:val="24"/>
        </w:rPr>
        <w:t xml:space="preserve">conceptualización teórica e información empírica  </w:t>
      </w:r>
      <w:r w:rsidR="00B23B29" w:rsidRPr="0000403A">
        <w:rPr>
          <w:rFonts w:ascii="Arial" w:hAnsi="Arial" w:cs="Arial"/>
          <w:sz w:val="24"/>
          <w:szCs w:val="24"/>
        </w:rPr>
        <w:t>(</w:t>
      </w:r>
      <w:r w:rsidRPr="0000403A">
        <w:rPr>
          <w:rFonts w:ascii="Arial" w:hAnsi="Arial" w:cs="Arial"/>
          <w:sz w:val="24"/>
          <w:szCs w:val="24"/>
        </w:rPr>
        <w:t xml:space="preserve">generalización, abstracción y dialéctica). </w:t>
      </w:r>
    </w:p>
    <w:p w:rsidR="00A2485F" w:rsidRPr="0000403A" w:rsidRDefault="00A2485F" w:rsidP="00005101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245E5" w:rsidRPr="0000403A" w:rsidRDefault="00D245E5" w:rsidP="00005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ACHILLI, Elena (2005) El proceso de investigación (Del análisis interpretativo y la construcción del objeto de estudio) (cap. 5) en </w:t>
      </w:r>
      <w:r w:rsidRPr="0000403A">
        <w:rPr>
          <w:rFonts w:ascii="Arial" w:hAnsi="Arial" w:cs="Arial"/>
          <w:i/>
          <w:sz w:val="24"/>
          <w:szCs w:val="24"/>
        </w:rPr>
        <w:t xml:space="preserve">Investigar en Antropología Social. Los desafíos de transmitir  un oficio. </w:t>
      </w:r>
      <w:r w:rsidRPr="0000403A">
        <w:rPr>
          <w:rFonts w:ascii="Arial" w:hAnsi="Arial" w:cs="Arial"/>
          <w:sz w:val="24"/>
          <w:szCs w:val="24"/>
        </w:rPr>
        <w:t xml:space="preserve">Laborde Editor; Rosario, Argentina </w:t>
      </w:r>
    </w:p>
    <w:p w:rsidR="00D245E5" w:rsidRPr="0000403A" w:rsidRDefault="00D245E5" w:rsidP="00D662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GUINZBURG, Carlo (2008)  </w:t>
      </w:r>
      <w:r w:rsidRPr="0000403A">
        <w:rPr>
          <w:rFonts w:ascii="Arial" w:hAnsi="Arial" w:cs="Arial"/>
          <w:i/>
          <w:sz w:val="24"/>
          <w:szCs w:val="24"/>
        </w:rPr>
        <w:t>El queso y los gusanos. El cosmos según un molinero del siglo XVI</w:t>
      </w:r>
      <w:r w:rsidRPr="0000403A">
        <w:rPr>
          <w:rFonts w:ascii="Arial" w:hAnsi="Arial" w:cs="Arial"/>
          <w:sz w:val="24"/>
          <w:szCs w:val="24"/>
        </w:rPr>
        <w:t>. Editorial Península /Océano; Barcelona.</w:t>
      </w:r>
    </w:p>
    <w:p w:rsidR="00D245E5" w:rsidRPr="0000403A" w:rsidRDefault="00D245E5" w:rsidP="00D662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ROCKWELL, Elsie “De huellas, bardas y veredas” en </w:t>
      </w:r>
      <w:r w:rsidRPr="0000403A">
        <w:rPr>
          <w:rFonts w:ascii="Arial" w:hAnsi="Arial" w:cs="Arial"/>
          <w:i/>
          <w:sz w:val="24"/>
          <w:szCs w:val="24"/>
        </w:rPr>
        <w:t>La escuela cotidiana</w:t>
      </w:r>
      <w:r w:rsidRPr="0000403A">
        <w:rPr>
          <w:rFonts w:ascii="Arial" w:hAnsi="Arial" w:cs="Arial"/>
          <w:sz w:val="24"/>
          <w:szCs w:val="24"/>
        </w:rPr>
        <w:t xml:space="preserve"> Editorial Fondo de Cultura Económica; México.          </w:t>
      </w:r>
    </w:p>
    <w:p w:rsidR="00D245E5" w:rsidRPr="0000403A" w:rsidRDefault="00D245E5" w:rsidP="00005101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            MENÉNDEZ, Eduardo (2002) </w:t>
      </w:r>
      <w:r w:rsidRPr="0000403A">
        <w:rPr>
          <w:rFonts w:ascii="Arial" w:hAnsi="Arial" w:cs="Arial"/>
          <w:i/>
          <w:sz w:val="24"/>
          <w:szCs w:val="24"/>
        </w:rPr>
        <w:t>La parte negada de la cultura</w:t>
      </w:r>
      <w:r w:rsidRPr="0000403A">
        <w:rPr>
          <w:rFonts w:ascii="Arial" w:hAnsi="Arial" w:cs="Arial"/>
          <w:sz w:val="24"/>
          <w:szCs w:val="24"/>
        </w:rPr>
        <w:t xml:space="preserve"> (Introducción; cap.1: Definiciones, indefiniciones y pequeños saberes; cap.2: Las ausencias ideológicas y el retorno de “lo local”) Ediciones Bellaterra; Barcelona. España</w:t>
      </w:r>
    </w:p>
    <w:p w:rsidR="00D245E5" w:rsidRPr="0000403A" w:rsidRDefault="00D245E5" w:rsidP="00D662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WRIGHT MILLS, C  (2005; original en inglés 1959) Filosofías de la ciencia (cap. VI) en </w:t>
      </w:r>
      <w:r w:rsidRPr="0000403A">
        <w:rPr>
          <w:rFonts w:ascii="Arial" w:hAnsi="Arial" w:cs="Arial"/>
          <w:i/>
          <w:sz w:val="24"/>
          <w:szCs w:val="24"/>
        </w:rPr>
        <w:t>La imaginación Sociológica</w:t>
      </w:r>
      <w:r w:rsidRPr="0000403A">
        <w:rPr>
          <w:rFonts w:ascii="Arial" w:hAnsi="Arial" w:cs="Arial"/>
          <w:sz w:val="24"/>
          <w:szCs w:val="24"/>
        </w:rPr>
        <w:t xml:space="preserve">; Fondo de Cultura Económica; México </w:t>
      </w:r>
    </w:p>
    <w:p w:rsidR="00D245E5" w:rsidRPr="0000403A" w:rsidRDefault="00D245E5" w:rsidP="00005101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245E5" w:rsidRPr="0000403A" w:rsidRDefault="00D245E5" w:rsidP="00005101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245E5" w:rsidRPr="0000403A" w:rsidRDefault="00193307" w:rsidP="001933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>UNIDAD 5</w:t>
      </w:r>
    </w:p>
    <w:p w:rsidR="00E34C4E" w:rsidRPr="0000403A" w:rsidRDefault="00E34C4E" w:rsidP="00005101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>De la escritura en un proceso de investigación</w:t>
      </w:r>
    </w:p>
    <w:p w:rsidR="00A2485F" w:rsidRPr="0000403A" w:rsidRDefault="00A2485F" w:rsidP="00005101">
      <w:pPr>
        <w:numPr>
          <w:ilvl w:val="1"/>
          <w:numId w:val="4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lastRenderedPageBreak/>
        <w:t xml:space="preserve">De la </w:t>
      </w:r>
      <w:r w:rsidRPr="0000403A">
        <w:rPr>
          <w:rFonts w:ascii="Arial" w:hAnsi="Arial" w:cs="Arial"/>
          <w:i/>
          <w:sz w:val="24"/>
          <w:szCs w:val="24"/>
        </w:rPr>
        <w:t>problemática de investigación</w:t>
      </w:r>
      <w:r w:rsidRPr="0000403A">
        <w:rPr>
          <w:rFonts w:ascii="Arial" w:hAnsi="Arial" w:cs="Arial"/>
          <w:sz w:val="24"/>
          <w:szCs w:val="24"/>
        </w:rPr>
        <w:t xml:space="preserve"> a la construcción de</w:t>
      </w:r>
      <w:r w:rsidR="00193307" w:rsidRPr="0000403A">
        <w:rPr>
          <w:rFonts w:ascii="Arial" w:hAnsi="Arial" w:cs="Arial"/>
          <w:sz w:val="24"/>
          <w:szCs w:val="24"/>
        </w:rPr>
        <w:t xml:space="preserve"> avances analíticos</w:t>
      </w:r>
    </w:p>
    <w:p w:rsidR="00A2485F" w:rsidRPr="0000403A" w:rsidRDefault="00D42680" w:rsidP="00005101">
      <w:pPr>
        <w:numPr>
          <w:ilvl w:val="1"/>
          <w:numId w:val="4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Las referencias internas de la escrituración.</w:t>
      </w:r>
    </w:p>
    <w:p w:rsidR="00A2485F" w:rsidRPr="0000403A" w:rsidRDefault="00A2485F" w:rsidP="00005101">
      <w:pPr>
        <w:numPr>
          <w:ilvl w:val="1"/>
          <w:numId w:val="4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La rigurosidad en la escritura (información empírica referenciada, atención a los detalles, relaciones  internas, coherencia teórico-metodológica)</w:t>
      </w:r>
    </w:p>
    <w:p w:rsidR="00B23B29" w:rsidRPr="0000403A" w:rsidRDefault="00B23B29" w:rsidP="00005101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245E5" w:rsidRPr="0000403A" w:rsidRDefault="00D245E5" w:rsidP="00005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BOURDIEU, Pierre  WACQUANT, Loïc (1999) </w:t>
      </w:r>
      <w:r w:rsidR="00193307" w:rsidRPr="0000403A">
        <w:rPr>
          <w:rFonts w:ascii="Arial" w:hAnsi="Arial" w:cs="Arial"/>
          <w:sz w:val="24"/>
          <w:szCs w:val="24"/>
        </w:rPr>
        <w:t>“</w:t>
      </w:r>
      <w:r w:rsidRPr="0000403A">
        <w:rPr>
          <w:rFonts w:ascii="Arial" w:hAnsi="Arial" w:cs="Arial"/>
          <w:sz w:val="24"/>
          <w:szCs w:val="24"/>
        </w:rPr>
        <w:t>Sobre las astucias de la razón imperialista</w:t>
      </w:r>
      <w:r w:rsidR="00193307" w:rsidRPr="0000403A">
        <w:rPr>
          <w:rFonts w:ascii="Arial" w:hAnsi="Arial" w:cs="Arial"/>
          <w:sz w:val="24"/>
          <w:szCs w:val="24"/>
        </w:rPr>
        <w:t>”</w:t>
      </w:r>
      <w:r w:rsidRPr="0000403A">
        <w:rPr>
          <w:rFonts w:ascii="Arial" w:hAnsi="Arial" w:cs="Arial"/>
          <w:sz w:val="24"/>
          <w:szCs w:val="24"/>
        </w:rPr>
        <w:t xml:space="preserve"> en </w:t>
      </w:r>
      <w:r w:rsidRPr="0000403A">
        <w:rPr>
          <w:rFonts w:ascii="Arial" w:hAnsi="Arial" w:cs="Arial"/>
          <w:i/>
          <w:sz w:val="24"/>
          <w:szCs w:val="24"/>
        </w:rPr>
        <w:t xml:space="preserve">Intelectuales, Política y Poder. </w:t>
      </w:r>
      <w:r w:rsidRPr="0000403A">
        <w:rPr>
          <w:rFonts w:ascii="Arial" w:hAnsi="Arial" w:cs="Arial"/>
          <w:sz w:val="24"/>
          <w:szCs w:val="24"/>
        </w:rPr>
        <w:t>EUDEBA. Buenos Aires, Argentina.</w:t>
      </w:r>
    </w:p>
    <w:p w:rsidR="00D245E5" w:rsidRPr="0000403A" w:rsidRDefault="00D245E5" w:rsidP="00005101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PIGLIA, Ricardo (2006) </w:t>
      </w:r>
      <w:r w:rsidR="00193307" w:rsidRPr="0000403A">
        <w:rPr>
          <w:rFonts w:ascii="Arial" w:hAnsi="Arial" w:cs="Arial"/>
          <w:sz w:val="24"/>
          <w:szCs w:val="24"/>
        </w:rPr>
        <w:t>“</w:t>
      </w:r>
      <w:r w:rsidRPr="0000403A">
        <w:rPr>
          <w:rFonts w:ascii="Arial" w:hAnsi="Arial" w:cs="Arial"/>
          <w:sz w:val="24"/>
          <w:szCs w:val="24"/>
        </w:rPr>
        <w:t>El laboratorio de la escritura y  Los relatos sociales</w:t>
      </w:r>
      <w:r w:rsidR="00193307" w:rsidRPr="0000403A">
        <w:rPr>
          <w:rFonts w:ascii="Arial" w:hAnsi="Arial" w:cs="Arial"/>
          <w:sz w:val="24"/>
          <w:szCs w:val="24"/>
        </w:rPr>
        <w:t>”</w:t>
      </w:r>
      <w:r w:rsidRPr="0000403A">
        <w:rPr>
          <w:rFonts w:ascii="Arial" w:hAnsi="Arial" w:cs="Arial"/>
          <w:sz w:val="24"/>
          <w:szCs w:val="24"/>
        </w:rPr>
        <w:t xml:space="preserve"> en </w:t>
      </w:r>
      <w:r w:rsidRPr="0000403A">
        <w:rPr>
          <w:rFonts w:ascii="Arial" w:hAnsi="Arial" w:cs="Arial"/>
          <w:i/>
          <w:sz w:val="24"/>
          <w:szCs w:val="24"/>
        </w:rPr>
        <w:t xml:space="preserve">Crítica y ficción. </w:t>
      </w:r>
      <w:r w:rsidRPr="0000403A">
        <w:rPr>
          <w:rFonts w:ascii="Arial" w:hAnsi="Arial" w:cs="Arial"/>
          <w:sz w:val="24"/>
          <w:szCs w:val="24"/>
        </w:rPr>
        <w:t xml:space="preserve">Editorial Anagrama, Barcelona. Impresión en Argentina. </w:t>
      </w:r>
    </w:p>
    <w:p w:rsidR="00D245E5" w:rsidRPr="0000403A" w:rsidRDefault="00D245E5" w:rsidP="00005101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NEMCOVSKY, Mariana (2014) La escritura en proceso. Objetivando nuestro quehacer. III Jornadas Internas del Ceacu (Centro de Estudios Antropológicos en Contextos Urbanos) FHyA, UNR,   diciembre de 2014. Rosario</w:t>
      </w:r>
    </w:p>
    <w:p w:rsidR="00D245E5" w:rsidRPr="0000403A" w:rsidRDefault="00D245E5" w:rsidP="00005101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ECCO, Umberto (1982) La redacción (cap. 5) en </w:t>
      </w:r>
      <w:r w:rsidRPr="0000403A">
        <w:rPr>
          <w:rFonts w:ascii="Arial" w:hAnsi="Arial" w:cs="Arial"/>
          <w:i/>
          <w:sz w:val="24"/>
          <w:szCs w:val="24"/>
        </w:rPr>
        <w:t>Cómo se hace una tesis</w:t>
      </w:r>
      <w:r w:rsidRPr="0000403A">
        <w:rPr>
          <w:rFonts w:ascii="Arial" w:hAnsi="Arial" w:cs="Arial"/>
          <w:sz w:val="24"/>
          <w:szCs w:val="24"/>
        </w:rPr>
        <w:t>; Editorial Gedisa; Buenos   Aires</w:t>
      </w:r>
    </w:p>
    <w:p w:rsidR="00D245E5" w:rsidRPr="0000403A" w:rsidRDefault="00D245E5" w:rsidP="00005101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245E5" w:rsidRPr="0000403A" w:rsidRDefault="00D245E5" w:rsidP="00005101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93307" w:rsidRPr="0000403A" w:rsidRDefault="00193307" w:rsidP="001933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>UNIDAD 6</w:t>
      </w:r>
    </w:p>
    <w:p w:rsidR="00A2485F" w:rsidRPr="0000403A" w:rsidRDefault="00B23B29" w:rsidP="001933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 xml:space="preserve"> Presentación pública de los conocimientos generados</w:t>
      </w:r>
    </w:p>
    <w:p w:rsidR="00A2485F" w:rsidRPr="0000403A" w:rsidRDefault="00A2485F" w:rsidP="00005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 -De la lógica de investigación a la lógica de exposición</w:t>
      </w:r>
    </w:p>
    <w:p w:rsidR="00A2485F" w:rsidRPr="0000403A" w:rsidRDefault="00B23B29" w:rsidP="001933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-</w:t>
      </w:r>
      <w:r w:rsidR="00193307" w:rsidRPr="0000403A">
        <w:rPr>
          <w:rFonts w:ascii="Arial" w:hAnsi="Arial" w:cs="Arial"/>
          <w:sz w:val="24"/>
          <w:szCs w:val="24"/>
        </w:rPr>
        <w:t xml:space="preserve">La </w:t>
      </w:r>
      <w:r w:rsidRPr="0000403A">
        <w:rPr>
          <w:rFonts w:ascii="Arial" w:hAnsi="Arial" w:cs="Arial"/>
          <w:sz w:val="24"/>
          <w:szCs w:val="24"/>
        </w:rPr>
        <w:t>construcción de</w:t>
      </w:r>
      <w:r w:rsidR="00283BA0" w:rsidRPr="0000403A">
        <w:rPr>
          <w:rFonts w:ascii="Arial" w:hAnsi="Arial" w:cs="Arial"/>
          <w:sz w:val="24"/>
          <w:szCs w:val="24"/>
        </w:rPr>
        <w:t xml:space="preserve"> un informe de avance</w:t>
      </w:r>
      <w:r w:rsidR="008B5A7F" w:rsidRPr="0000403A">
        <w:rPr>
          <w:rFonts w:ascii="Arial" w:hAnsi="Arial" w:cs="Arial"/>
          <w:sz w:val="24"/>
          <w:szCs w:val="24"/>
        </w:rPr>
        <w:t>. Socialización</w:t>
      </w:r>
      <w:r w:rsidR="00A2485F" w:rsidRPr="0000403A">
        <w:rPr>
          <w:rFonts w:ascii="Arial" w:hAnsi="Arial" w:cs="Arial"/>
          <w:sz w:val="24"/>
          <w:szCs w:val="24"/>
        </w:rPr>
        <w:t xml:space="preserve">de la producción de conocimientos: la academia, la  opinión pública en contexto. </w:t>
      </w:r>
    </w:p>
    <w:p w:rsidR="00D245E5" w:rsidRPr="0000403A" w:rsidRDefault="00D245E5" w:rsidP="00005101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</w:p>
    <w:p w:rsidR="00D245E5" w:rsidRPr="0000403A" w:rsidRDefault="00D245E5" w:rsidP="00130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ACHILLI, E. (2010) </w:t>
      </w:r>
      <w:r w:rsidRPr="0000403A">
        <w:rPr>
          <w:rFonts w:ascii="Arial" w:hAnsi="Arial" w:cs="Arial"/>
          <w:i/>
          <w:sz w:val="24"/>
          <w:szCs w:val="24"/>
        </w:rPr>
        <w:t xml:space="preserve">Escuela, Familia y desigualdad social. Una antropología en tiempos neoliberales, </w:t>
      </w:r>
      <w:r w:rsidRPr="0000403A">
        <w:rPr>
          <w:rFonts w:ascii="Arial" w:hAnsi="Arial" w:cs="Arial"/>
          <w:sz w:val="24"/>
          <w:szCs w:val="24"/>
        </w:rPr>
        <w:t xml:space="preserve"> Laborde Editor; Rosario (Cap.: “El sentido de la escolaridad pública en tiempos neoliberales. Algunas reflexiones finales”)</w:t>
      </w:r>
    </w:p>
    <w:p w:rsidR="00D245E5" w:rsidRPr="0000403A" w:rsidRDefault="00D245E5" w:rsidP="001233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0403A">
        <w:rPr>
          <w:rFonts w:ascii="Arial" w:hAnsi="Arial" w:cs="Arial"/>
          <w:sz w:val="24"/>
          <w:szCs w:val="24"/>
          <w:lang w:val="fr-FR"/>
        </w:rPr>
        <w:t xml:space="preserve">BOURDIEU, P. y WACQUANT, L. (1995) </w:t>
      </w:r>
      <w:r w:rsidRPr="0000403A">
        <w:rPr>
          <w:rFonts w:ascii="Arial" w:hAnsi="Arial" w:cs="Arial"/>
          <w:i/>
          <w:sz w:val="24"/>
          <w:szCs w:val="24"/>
          <w:lang w:val="fr-FR"/>
        </w:rPr>
        <w:t xml:space="preserve">Respuestas. </w:t>
      </w:r>
      <w:r w:rsidRPr="0000403A">
        <w:rPr>
          <w:rFonts w:ascii="Arial" w:hAnsi="Arial" w:cs="Arial"/>
          <w:i/>
          <w:sz w:val="24"/>
          <w:szCs w:val="24"/>
        </w:rPr>
        <w:t>Por una antropología reflexiva</w:t>
      </w:r>
      <w:r w:rsidRPr="0000403A">
        <w:rPr>
          <w:rFonts w:ascii="Arial" w:hAnsi="Arial" w:cs="Arial"/>
          <w:sz w:val="24"/>
          <w:szCs w:val="24"/>
          <w:u w:val="single"/>
        </w:rPr>
        <w:t>;</w:t>
      </w:r>
      <w:r w:rsidRPr="0000403A">
        <w:rPr>
          <w:rFonts w:ascii="Arial" w:hAnsi="Arial" w:cs="Arial"/>
          <w:sz w:val="24"/>
          <w:szCs w:val="24"/>
        </w:rPr>
        <w:t xml:space="preserve"> Editorial Grijalbo; México D.F </w:t>
      </w:r>
    </w:p>
    <w:p w:rsidR="00D245E5" w:rsidRPr="0000403A" w:rsidRDefault="00D245E5" w:rsidP="001233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ROCKWELL, Elsie</w:t>
      </w:r>
      <w:r w:rsidR="0012337C" w:rsidRPr="0000403A">
        <w:rPr>
          <w:rFonts w:ascii="Arial" w:hAnsi="Arial" w:cs="Arial"/>
          <w:sz w:val="24"/>
          <w:szCs w:val="24"/>
        </w:rPr>
        <w:t xml:space="preserve"> (2009) Narrar la experiencia (C</w:t>
      </w:r>
      <w:r w:rsidRPr="0000403A">
        <w:rPr>
          <w:rFonts w:ascii="Arial" w:hAnsi="Arial" w:cs="Arial"/>
          <w:sz w:val="24"/>
          <w:szCs w:val="24"/>
        </w:rPr>
        <w:t>ap. 7) en</w:t>
      </w:r>
      <w:r w:rsidRPr="0000403A">
        <w:rPr>
          <w:rFonts w:ascii="Arial" w:hAnsi="Arial" w:cs="Arial"/>
          <w:i/>
          <w:sz w:val="24"/>
          <w:szCs w:val="24"/>
        </w:rPr>
        <w:t xml:space="preserve"> La experiencia etnográfica; </w:t>
      </w:r>
      <w:r w:rsidRPr="0000403A">
        <w:rPr>
          <w:rFonts w:ascii="Arial" w:hAnsi="Arial" w:cs="Arial"/>
          <w:sz w:val="24"/>
          <w:szCs w:val="24"/>
        </w:rPr>
        <w:t>Edit. Paidós; Buenos Aires</w:t>
      </w:r>
    </w:p>
    <w:p w:rsidR="00D245E5" w:rsidRPr="0000403A" w:rsidRDefault="00D245E5" w:rsidP="001233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WRIGHT MILLS, C  (2005; original en inglés 1959) Prólo</w:t>
      </w:r>
      <w:r w:rsidR="00193307" w:rsidRPr="0000403A">
        <w:rPr>
          <w:rFonts w:ascii="Arial" w:hAnsi="Arial" w:cs="Arial"/>
          <w:sz w:val="24"/>
          <w:szCs w:val="24"/>
        </w:rPr>
        <w:t>go de G. Germani/  La promesa (C</w:t>
      </w:r>
      <w:r w:rsidRPr="0000403A">
        <w:rPr>
          <w:rFonts w:ascii="Arial" w:hAnsi="Arial" w:cs="Arial"/>
          <w:sz w:val="24"/>
          <w:szCs w:val="24"/>
        </w:rPr>
        <w:t>ap</w:t>
      </w:r>
      <w:r w:rsidR="00193307" w:rsidRPr="0000403A">
        <w:rPr>
          <w:rFonts w:ascii="Arial" w:hAnsi="Arial" w:cs="Arial"/>
          <w:sz w:val="24"/>
          <w:szCs w:val="24"/>
        </w:rPr>
        <w:t>.</w:t>
      </w:r>
      <w:r w:rsidRPr="0000403A">
        <w:rPr>
          <w:rFonts w:ascii="Arial" w:hAnsi="Arial" w:cs="Arial"/>
          <w:sz w:val="24"/>
          <w:szCs w:val="24"/>
        </w:rPr>
        <w:t xml:space="preserve"> 1) en  </w:t>
      </w:r>
      <w:r w:rsidRPr="0000403A">
        <w:rPr>
          <w:rFonts w:ascii="Arial" w:hAnsi="Arial" w:cs="Arial"/>
          <w:i/>
          <w:sz w:val="24"/>
          <w:szCs w:val="24"/>
        </w:rPr>
        <w:t>La imaginación Sociológica</w:t>
      </w:r>
      <w:r w:rsidRPr="0000403A">
        <w:rPr>
          <w:rFonts w:ascii="Arial" w:hAnsi="Arial" w:cs="Arial"/>
          <w:sz w:val="24"/>
          <w:szCs w:val="24"/>
        </w:rPr>
        <w:t xml:space="preserve">; Fondo de Cultura Económica; México </w:t>
      </w:r>
    </w:p>
    <w:p w:rsidR="00D245E5" w:rsidRPr="0000403A" w:rsidRDefault="00D245E5" w:rsidP="001307E1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F41D1" w:rsidRPr="0000403A" w:rsidRDefault="006F41D1" w:rsidP="001307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C4E" w:rsidRPr="0000403A" w:rsidRDefault="002919F3" w:rsidP="00E34C4E">
      <w:pPr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>DESARROLLO Y ACREDITACIÓN DEL SEMINARIO</w:t>
      </w:r>
    </w:p>
    <w:p w:rsidR="00920755" w:rsidRPr="0000403A" w:rsidRDefault="00E34C4E" w:rsidP="00E34C4E">
      <w:pPr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Para el desarrollo del presente seminario se tratará de  promover un espacio de intercambio y  reflexividad alrededor de los procesos de investigación particulares </w:t>
      </w:r>
      <w:r w:rsidR="002919F3" w:rsidRPr="0000403A">
        <w:rPr>
          <w:rFonts w:ascii="Arial" w:hAnsi="Arial" w:cs="Arial"/>
          <w:sz w:val="24"/>
          <w:szCs w:val="24"/>
        </w:rPr>
        <w:t>de los participantes</w:t>
      </w:r>
      <w:r w:rsidRPr="0000403A">
        <w:rPr>
          <w:rFonts w:ascii="Arial" w:hAnsi="Arial" w:cs="Arial"/>
          <w:sz w:val="24"/>
          <w:szCs w:val="24"/>
        </w:rPr>
        <w:t xml:space="preserve"> con el propósito de favorecer la apropiación de un conjunto de aspectos  teórico- metodológicos consustanciales para sus respectivos avances.</w:t>
      </w:r>
      <w:r w:rsidR="00A57544">
        <w:rPr>
          <w:rFonts w:ascii="Arial" w:hAnsi="Arial" w:cs="Arial"/>
          <w:sz w:val="24"/>
          <w:szCs w:val="24"/>
        </w:rPr>
        <w:t xml:space="preserve">Para el trabajo de cada una de las </w:t>
      </w:r>
      <w:r w:rsidR="00A57544" w:rsidRPr="00A57544">
        <w:rPr>
          <w:rFonts w:ascii="Arial" w:hAnsi="Arial" w:cs="Arial"/>
          <w:b/>
          <w:sz w:val="24"/>
          <w:szCs w:val="24"/>
        </w:rPr>
        <w:t>Unidades</w:t>
      </w:r>
      <w:r w:rsidR="00A57544">
        <w:rPr>
          <w:rFonts w:ascii="Arial" w:hAnsi="Arial" w:cs="Arial"/>
          <w:sz w:val="24"/>
          <w:szCs w:val="24"/>
        </w:rPr>
        <w:t xml:space="preserve"> se plantean</w:t>
      </w:r>
      <w:r w:rsidR="00A57544" w:rsidRPr="00A57544">
        <w:rPr>
          <w:rFonts w:ascii="Arial" w:hAnsi="Arial" w:cs="Arial"/>
          <w:b/>
          <w:sz w:val="24"/>
          <w:szCs w:val="24"/>
        </w:rPr>
        <w:t>actividades de escrituración</w:t>
      </w:r>
      <w:r w:rsidR="00A57544" w:rsidRPr="0000403A">
        <w:rPr>
          <w:rFonts w:ascii="Arial" w:hAnsi="Arial" w:cs="Arial"/>
          <w:sz w:val="24"/>
          <w:szCs w:val="24"/>
        </w:rPr>
        <w:t xml:space="preserve">  correspondiente</w:t>
      </w:r>
      <w:r w:rsidR="00A57544">
        <w:rPr>
          <w:rFonts w:ascii="Arial" w:hAnsi="Arial" w:cs="Arial"/>
          <w:sz w:val="24"/>
          <w:szCs w:val="24"/>
        </w:rPr>
        <w:t>s</w:t>
      </w:r>
      <w:r w:rsidR="00A57544" w:rsidRPr="0000403A">
        <w:rPr>
          <w:rFonts w:ascii="Arial" w:hAnsi="Arial" w:cs="Arial"/>
          <w:sz w:val="24"/>
          <w:szCs w:val="24"/>
        </w:rPr>
        <w:t xml:space="preserve">. </w:t>
      </w:r>
      <w:r w:rsidR="000728F1" w:rsidRPr="0000403A">
        <w:rPr>
          <w:rFonts w:ascii="Arial" w:hAnsi="Arial" w:cs="Arial"/>
          <w:sz w:val="24"/>
          <w:szCs w:val="24"/>
        </w:rPr>
        <w:t>Se p</w:t>
      </w:r>
      <w:r w:rsidR="00A57544">
        <w:rPr>
          <w:rFonts w:ascii="Arial" w:hAnsi="Arial" w:cs="Arial"/>
          <w:sz w:val="24"/>
          <w:szCs w:val="24"/>
        </w:rPr>
        <w:t>ropone</w:t>
      </w:r>
      <w:r w:rsidR="000728F1" w:rsidRPr="0000403A">
        <w:rPr>
          <w:rFonts w:ascii="Arial" w:hAnsi="Arial" w:cs="Arial"/>
          <w:sz w:val="24"/>
          <w:szCs w:val="24"/>
        </w:rPr>
        <w:t xml:space="preserve"> una metodología </w:t>
      </w:r>
      <w:r w:rsidR="00830C42" w:rsidRPr="0000403A">
        <w:rPr>
          <w:rFonts w:ascii="Arial" w:hAnsi="Arial" w:cs="Arial"/>
          <w:sz w:val="24"/>
          <w:szCs w:val="24"/>
        </w:rPr>
        <w:t>de trabajo en Taller con</w:t>
      </w:r>
      <w:r w:rsidR="00D83A49" w:rsidRPr="00A57544">
        <w:rPr>
          <w:rFonts w:ascii="Arial" w:hAnsi="Arial" w:cs="Arial"/>
          <w:b/>
          <w:sz w:val="24"/>
          <w:szCs w:val="24"/>
        </w:rPr>
        <w:t>3 (tres) ENCUENTROS PRESENCIALES</w:t>
      </w:r>
      <w:r w:rsidR="00D83A49" w:rsidRPr="0000403A">
        <w:rPr>
          <w:rFonts w:ascii="Arial" w:hAnsi="Arial" w:cs="Arial"/>
          <w:sz w:val="24"/>
          <w:szCs w:val="24"/>
        </w:rPr>
        <w:t xml:space="preserve">. Durante los mismos </w:t>
      </w:r>
      <w:r w:rsidR="00A57544">
        <w:rPr>
          <w:rFonts w:ascii="Arial" w:hAnsi="Arial" w:cs="Arial"/>
          <w:sz w:val="24"/>
          <w:szCs w:val="24"/>
        </w:rPr>
        <w:t xml:space="preserve">se </w:t>
      </w:r>
      <w:r w:rsidR="00A57544">
        <w:rPr>
          <w:rFonts w:ascii="Arial" w:hAnsi="Arial" w:cs="Arial"/>
          <w:sz w:val="24"/>
          <w:szCs w:val="24"/>
        </w:rPr>
        <w:lastRenderedPageBreak/>
        <w:t>cumplimentarán a</w:t>
      </w:r>
      <w:r w:rsidR="00D83A49" w:rsidRPr="0000403A">
        <w:rPr>
          <w:rFonts w:ascii="Arial" w:hAnsi="Arial" w:cs="Arial"/>
          <w:sz w:val="24"/>
          <w:szCs w:val="24"/>
        </w:rPr>
        <w:t>lgunas de t</w:t>
      </w:r>
      <w:r w:rsidR="00A57544">
        <w:rPr>
          <w:rFonts w:ascii="Arial" w:hAnsi="Arial" w:cs="Arial"/>
          <w:sz w:val="24"/>
          <w:szCs w:val="24"/>
        </w:rPr>
        <w:t xml:space="preserve">ales actividades </w:t>
      </w:r>
      <w:r w:rsidR="00830C42" w:rsidRPr="0000403A">
        <w:rPr>
          <w:rFonts w:ascii="Arial" w:hAnsi="Arial" w:cs="Arial"/>
          <w:sz w:val="24"/>
          <w:szCs w:val="24"/>
        </w:rPr>
        <w:t xml:space="preserve">y </w:t>
      </w:r>
      <w:r w:rsidR="00D83A49" w:rsidRPr="0000403A">
        <w:rPr>
          <w:rFonts w:ascii="Arial" w:hAnsi="Arial" w:cs="Arial"/>
          <w:sz w:val="24"/>
          <w:szCs w:val="24"/>
        </w:rPr>
        <w:t xml:space="preserve">otras quedarán previstas para ser  </w:t>
      </w:r>
      <w:r w:rsidR="000B1836">
        <w:rPr>
          <w:rFonts w:ascii="Arial" w:hAnsi="Arial" w:cs="Arial"/>
          <w:sz w:val="24"/>
          <w:szCs w:val="24"/>
        </w:rPr>
        <w:t>re-trabajadas en los encuentros presenciales acordados</w:t>
      </w:r>
      <w:r w:rsidR="00830C42" w:rsidRPr="0000403A">
        <w:rPr>
          <w:rFonts w:ascii="Arial" w:hAnsi="Arial" w:cs="Arial"/>
          <w:sz w:val="24"/>
          <w:szCs w:val="24"/>
        </w:rPr>
        <w:t>.</w:t>
      </w:r>
    </w:p>
    <w:p w:rsidR="00E34C4E" w:rsidRPr="0000403A" w:rsidRDefault="00E34C4E" w:rsidP="00E34C4E">
      <w:pPr>
        <w:jc w:val="both"/>
        <w:rPr>
          <w:rFonts w:ascii="Arial" w:hAnsi="Arial" w:cs="Arial"/>
          <w:i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La acreditación del seminario se regirá por las normas vigentes en la institución. Para la evaluación del semi</w:t>
      </w:r>
      <w:r w:rsidR="0058632C" w:rsidRPr="0000403A">
        <w:rPr>
          <w:rFonts w:ascii="Arial" w:hAnsi="Arial" w:cs="Arial"/>
          <w:sz w:val="24"/>
          <w:szCs w:val="24"/>
        </w:rPr>
        <w:t>nario se tendrá en cuenta:</w:t>
      </w:r>
      <w:r w:rsidRPr="0000403A">
        <w:rPr>
          <w:rFonts w:ascii="Arial" w:hAnsi="Arial" w:cs="Arial"/>
          <w:sz w:val="24"/>
          <w:szCs w:val="24"/>
        </w:rPr>
        <w:t xml:space="preserve"> el trabajo y compromiso de los participantes en cada encuentro</w:t>
      </w:r>
      <w:r w:rsidR="000B1836">
        <w:rPr>
          <w:rFonts w:ascii="Arial" w:hAnsi="Arial" w:cs="Arial"/>
          <w:sz w:val="24"/>
          <w:szCs w:val="24"/>
        </w:rPr>
        <w:t xml:space="preserve"> y la </w:t>
      </w:r>
      <w:r w:rsidRPr="0000403A">
        <w:rPr>
          <w:rFonts w:ascii="Arial" w:hAnsi="Arial" w:cs="Arial"/>
          <w:sz w:val="24"/>
          <w:szCs w:val="24"/>
        </w:rPr>
        <w:t xml:space="preserve">elaboración de un </w:t>
      </w:r>
      <w:r w:rsidRPr="0000403A">
        <w:rPr>
          <w:rFonts w:ascii="Arial" w:hAnsi="Arial" w:cs="Arial"/>
          <w:i/>
          <w:sz w:val="24"/>
          <w:szCs w:val="24"/>
        </w:rPr>
        <w:t xml:space="preserve">esbozo del  Proyecto de investigación acerca de una problemática socio-educativa. </w:t>
      </w:r>
    </w:p>
    <w:p w:rsidR="00E34C4E" w:rsidRPr="0000403A" w:rsidRDefault="00E34C4E" w:rsidP="00E34C4E">
      <w:pPr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Para la construcción del </w:t>
      </w:r>
      <w:r w:rsidRPr="0000403A">
        <w:rPr>
          <w:rFonts w:ascii="Arial" w:hAnsi="Arial" w:cs="Arial"/>
          <w:i/>
          <w:sz w:val="24"/>
          <w:szCs w:val="24"/>
        </w:rPr>
        <w:t xml:space="preserve">Proyecto </w:t>
      </w:r>
      <w:r w:rsidRPr="0000403A">
        <w:rPr>
          <w:rFonts w:ascii="Arial" w:hAnsi="Arial" w:cs="Arial"/>
          <w:sz w:val="24"/>
          <w:szCs w:val="24"/>
        </w:rPr>
        <w:t>se sugiere considerar los siguientes aspectos:</w:t>
      </w:r>
    </w:p>
    <w:p w:rsidR="00E34C4E" w:rsidRPr="0000403A" w:rsidRDefault="002919F3" w:rsidP="00E34C4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0403A">
        <w:rPr>
          <w:rFonts w:ascii="Arial" w:hAnsi="Arial" w:cs="Arial"/>
          <w:sz w:val="24"/>
          <w:szCs w:val="24"/>
          <w:u w:val="single"/>
        </w:rPr>
        <w:t xml:space="preserve">Título </w:t>
      </w:r>
    </w:p>
    <w:p w:rsidR="002203FD" w:rsidRPr="0000403A" w:rsidRDefault="00E34C4E" w:rsidP="00E34C4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  <w:u w:val="single"/>
        </w:rPr>
        <w:t>Introducción</w:t>
      </w:r>
      <w:r w:rsidRPr="0000403A">
        <w:rPr>
          <w:rFonts w:ascii="Arial" w:hAnsi="Arial" w:cs="Arial"/>
          <w:sz w:val="24"/>
          <w:szCs w:val="24"/>
        </w:rPr>
        <w:t xml:space="preserve"> conteniendo</w:t>
      </w:r>
      <w:r w:rsidR="002919F3" w:rsidRPr="0000403A">
        <w:rPr>
          <w:rFonts w:ascii="Arial" w:hAnsi="Arial" w:cs="Arial"/>
          <w:i/>
          <w:sz w:val="24"/>
          <w:szCs w:val="24"/>
        </w:rPr>
        <w:t>justificación de la importancia de generar conocimiento</w:t>
      </w:r>
      <w:r w:rsidR="002919F3" w:rsidRPr="0000403A">
        <w:rPr>
          <w:rFonts w:ascii="Arial" w:hAnsi="Arial" w:cs="Arial"/>
          <w:sz w:val="24"/>
          <w:szCs w:val="24"/>
        </w:rPr>
        <w:t xml:space="preserve"> en distintos contextos (biográfico, de las Ciencias Sociales, </w:t>
      </w:r>
      <w:r w:rsidR="002203FD" w:rsidRPr="0000403A">
        <w:rPr>
          <w:rFonts w:ascii="Arial" w:hAnsi="Arial" w:cs="Arial"/>
          <w:sz w:val="24"/>
          <w:szCs w:val="24"/>
        </w:rPr>
        <w:t xml:space="preserve">realidad social) </w:t>
      </w:r>
      <w:r w:rsidR="002919F3" w:rsidRPr="0000403A">
        <w:rPr>
          <w:rFonts w:ascii="Arial" w:hAnsi="Arial" w:cs="Arial"/>
          <w:sz w:val="24"/>
          <w:szCs w:val="24"/>
        </w:rPr>
        <w:t>breve</w:t>
      </w:r>
      <w:r w:rsidR="002203FD" w:rsidRPr="0000403A">
        <w:rPr>
          <w:rFonts w:ascii="Arial" w:hAnsi="Arial" w:cs="Arial"/>
          <w:sz w:val="24"/>
          <w:szCs w:val="24"/>
        </w:rPr>
        <w:t xml:space="preserve"> presentación de aquello que se quiere conocer.</w:t>
      </w:r>
    </w:p>
    <w:p w:rsidR="00E34C4E" w:rsidRPr="0000403A" w:rsidRDefault="002203FD" w:rsidP="00E34C4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  <w:u w:val="single"/>
        </w:rPr>
        <w:t>P</w:t>
      </w:r>
      <w:r w:rsidR="00E34C4E" w:rsidRPr="0000403A">
        <w:rPr>
          <w:rFonts w:ascii="Arial" w:hAnsi="Arial" w:cs="Arial"/>
          <w:sz w:val="24"/>
          <w:szCs w:val="24"/>
          <w:u w:val="single"/>
        </w:rPr>
        <w:t>roblemática</w:t>
      </w:r>
      <w:r w:rsidRPr="0000403A">
        <w:rPr>
          <w:rFonts w:ascii="Arial" w:hAnsi="Arial" w:cs="Arial"/>
          <w:sz w:val="24"/>
          <w:szCs w:val="24"/>
          <w:u w:val="single"/>
        </w:rPr>
        <w:t xml:space="preserve"> y</w:t>
      </w:r>
      <w:r w:rsidR="00E34C4E" w:rsidRPr="0000403A">
        <w:rPr>
          <w:rFonts w:ascii="Arial" w:hAnsi="Arial" w:cs="Arial"/>
          <w:sz w:val="24"/>
          <w:szCs w:val="24"/>
          <w:u w:val="single"/>
        </w:rPr>
        <w:t xml:space="preserve"> Objetivos</w:t>
      </w:r>
    </w:p>
    <w:p w:rsidR="00E34C4E" w:rsidRPr="0000403A" w:rsidRDefault="00E34C4E" w:rsidP="00E34C4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i/>
          <w:sz w:val="24"/>
          <w:szCs w:val="24"/>
          <w:u w:val="single"/>
        </w:rPr>
        <w:t>Consideraciones teóricas metodológicas</w:t>
      </w:r>
      <w:r w:rsidRPr="0000403A">
        <w:rPr>
          <w:rFonts w:ascii="Arial" w:hAnsi="Arial" w:cs="Arial"/>
          <w:sz w:val="24"/>
          <w:szCs w:val="24"/>
        </w:rPr>
        <w:t xml:space="preserve"> en las que se basa la investigación. </w:t>
      </w:r>
    </w:p>
    <w:p w:rsidR="00E34C4E" w:rsidRPr="0000403A" w:rsidRDefault="00E34C4E" w:rsidP="00E34C4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 Presentación de un </w:t>
      </w:r>
      <w:r w:rsidRPr="0000403A">
        <w:rPr>
          <w:rFonts w:ascii="Arial" w:hAnsi="Arial" w:cs="Arial"/>
          <w:i/>
          <w:sz w:val="24"/>
          <w:szCs w:val="24"/>
          <w:u w:val="single"/>
        </w:rPr>
        <w:t>estado del conocimiento</w:t>
      </w:r>
      <w:r w:rsidRPr="0000403A">
        <w:rPr>
          <w:rFonts w:ascii="Arial" w:hAnsi="Arial" w:cs="Arial"/>
          <w:sz w:val="24"/>
          <w:szCs w:val="24"/>
        </w:rPr>
        <w:t xml:space="preserve"> sobre dicha problemática (revisión de antecedentes)</w:t>
      </w:r>
    </w:p>
    <w:p w:rsidR="00E34C4E" w:rsidRPr="0000403A" w:rsidRDefault="00E34C4E" w:rsidP="00E34C4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0403A">
        <w:rPr>
          <w:rFonts w:ascii="Arial" w:hAnsi="Arial" w:cs="Arial"/>
          <w:i/>
          <w:sz w:val="24"/>
          <w:szCs w:val="24"/>
          <w:u w:val="single"/>
        </w:rPr>
        <w:t>Referente empírico</w:t>
      </w:r>
    </w:p>
    <w:p w:rsidR="00E34C4E" w:rsidRPr="0000403A" w:rsidRDefault="00E34C4E" w:rsidP="00E34C4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i/>
          <w:sz w:val="24"/>
          <w:szCs w:val="24"/>
          <w:u w:val="single"/>
        </w:rPr>
        <w:t>Referente  teórico</w:t>
      </w:r>
      <w:r w:rsidRPr="0000403A">
        <w:rPr>
          <w:rFonts w:ascii="Arial" w:hAnsi="Arial" w:cs="Arial"/>
          <w:sz w:val="24"/>
          <w:szCs w:val="24"/>
        </w:rPr>
        <w:t xml:space="preserve">de la investigación. </w:t>
      </w:r>
    </w:p>
    <w:p w:rsidR="00E34C4E" w:rsidRPr="0000403A" w:rsidRDefault="00E34C4E" w:rsidP="00E34C4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0403A">
        <w:rPr>
          <w:rFonts w:ascii="Arial" w:hAnsi="Arial" w:cs="Arial"/>
          <w:i/>
          <w:sz w:val="24"/>
          <w:szCs w:val="24"/>
          <w:u w:val="single"/>
        </w:rPr>
        <w:t xml:space="preserve">Avances interpretativos </w:t>
      </w:r>
    </w:p>
    <w:p w:rsidR="00E34C4E" w:rsidRPr="0000403A" w:rsidRDefault="00E34C4E" w:rsidP="00E34C4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0403A">
        <w:rPr>
          <w:rFonts w:ascii="Arial" w:hAnsi="Arial" w:cs="Arial"/>
          <w:i/>
          <w:sz w:val="24"/>
          <w:szCs w:val="24"/>
          <w:u w:val="single"/>
        </w:rPr>
        <w:t>Cronograma</w:t>
      </w:r>
    </w:p>
    <w:p w:rsidR="00E34C4E" w:rsidRPr="0000403A" w:rsidRDefault="00E34C4E" w:rsidP="00E34C4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i/>
          <w:sz w:val="24"/>
          <w:szCs w:val="24"/>
          <w:u w:val="single"/>
        </w:rPr>
        <w:t>Bibliografí</w:t>
      </w:r>
      <w:r w:rsidRPr="0000403A">
        <w:rPr>
          <w:rFonts w:ascii="Arial" w:hAnsi="Arial" w:cs="Arial"/>
          <w:sz w:val="24"/>
          <w:szCs w:val="24"/>
        </w:rPr>
        <w:t>a</w:t>
      </w:r>
    </w:p>
    <w:p w:rsidR="00E34C4E" w:rsidRPr="0000403A" w:rsidRDefault="00E34C4E" w:rsidP="00E34C4E">
      <w:pPr>
        <w:jc w:val="both"/>
        <w:rPr>
          <w:rFonts w:ascii="Arial" w:hAnsi="Arial" w:cs="Arial"/>
          <w:sz w:val="24"/>
          <w:szCs w:val="24"/>
        </w:rPr>
      </w:pPr>
    </w:p>
    <w:p w:rsidR="00E34C4E" w:rsidRPr="0000403A" w:rsidRDefault="00E34C4E" w:rsidP="00E34C4E">
      <w:pPr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 ( la presentación no deberá exceder las 7 páginas) </w:t>
      </w:r>
    </w:p>
    <w:p w:rsidR="00283BA0" w:rsidRPr="0000403A" w:rsidRDefault="00283BA0" w:rsidP="00283B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403A">
        <w:rPr>
          <w:rFonts w:ascii="Arial" w:hAnsi="Arial" w:cs="Arial"/>
          <w:b/>
          <w:sz w:val="24"/>
          <w:szCs w:val="24"/>
        </w:rPr>
        <w:t>BIBLIOGRAFÍA GENERAL</w:t>
      </w:r>
    </w:p>
    <w:p w:rsidR="00283BA0" w:rsidRPr="0000403A" w:rsidRDefault="00283BA0" w:rsidP="00283BA0">
      <w:pPr>
        <w:pStyle w:val="Textoindependiente2"/>
        <w:rPr>
          <w:rFonts w:cs="Arial"/>
          <w:sz w:val="24"/>
          <w:szCs w:val="24"/>
        </w:rPr>
      </w:pPr>
      <w:r w:rsidRPr="0000403A">
        <w:rPr>
          <w:rFonts w:cs="Arial"/>
          <w:sz w:val="24"/>
          <w:szCs w:val="24"/>
        </w:rPr>
        <w:t xml:space="preserve">(Se mencionan  algunos textos teórico-metodológicos que posibiliten discutir cuestiones  claves de los procesos de investigación socioeducativa.  Se parte de entender que cada participante va  construyendo su propia bibliografía  a partir de la revisión de  antecedentes de investigación y de las orientaciones teóricas específicas al área de su interés). </w:t>
      </w:r>
    </w:p>
    <w:p w:rsidR="00283BA0" w:rsidRPr="0000403A" w:rsidRDefault="00283BA0" w:rsidP="00283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BA0" w:rsidRPr="0000403A" w:rsidRDefault="00283BA0" w:rsidP="00283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ACHILLI, E. (2005) </w:t>
      </w:r>
      <w:r w:rsidRPr="0000403A">
        <w:rPr>
          <w:rFonts w:ascii="Arial" w:hAnsi="Arial" w:cs="Arial"/>
          <w:i/>
          <w:sz w:val="24"/>
          <w:szCs w:val="24"/>
        </w:rPr>
        <w:t xml:space="preserve">Investigar en Antropología Social. Los desafíos de transmitir  un oficio. </w:t>
      </w:r>
      <w:r w:rsidRPr="0000403A">
        <w:rPr>
          <w:rFonts w:ascii="Arial" w:hAnsi="Arial" w:cs="Arial"/>
          <w:sz w:val="24"/>
          <w:szCs w:val="24"/>
        </w:rPr>
        <w:t>Laborde Editor; Rosario, Argentina</w:t>
      </w:r>
    </w:p>
    <w:p w:rsidR="00283BA0" w:rsidRPr="0000403A" w:rsidRDefault="00283BA0" w:rsidP="00283BA0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           BOURGOIS, Philippe   (2010) </w:t>
      </w:r>
      <w:r w:rsidRPr="0000403A">
        <w:rPr>
          <w:rFonts w:ascii="Arial" w:hAnsi="Arial" w:cs="Arial"/>
          <w:i/>
          <w:sz w:val="24"/>
          <w:szCs w:val="24"/>
        </w:rPr>
        <w:t>En busca del respeto. Vendiendo crack en Harlem</w:t>
      </w:r>
      <w:r w:rsidRPr="0000403A">
        <w:rPr>
          <w:rFonts w:ascii="Arial" w:hAnsi="Arial" w:cs="Arial"/>
          <w:sz w:val="24"/>
          <w:szCs w:val="24"/>
        </w:rPr>
        <w:t xml:space="preserve">. (cap. 1)Siglo XXI editores; Argentina.          </w:t>
      </w:r>
    </w:p>
    <w:p w:rsidR="00283BA0" w:rsidRPr="0000403A" w:rsidRDefault="00283BA0" w:rsidP="00283BA0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  <w:lang w:val="es-ES"/>
        </w:rPr>
      </w:pPr>
      <w:r w:rsidRPr="0000403A">
        <w:rPr>
          <w:rFonts w:ascii="Arial" w:hAnsi="Arial" w:cs="Arial"/>
          <w:sz w:val="24"/>
          <w:szCs w:val="24"/>
          <w:lang w:val="fr-FR"/>
        </w:rPr>
        <w:t xml:space="preserve"> BOURDIEU, P. y WACQUANT, L. (1995) </w:t>
      </w:r>
      <w:r w:rsidRPr="0000403A">
        <w:rPr>
          <w:rFonts w:ascii="Arial" w:hAnsi="Arial" w:cs="Arial"/>
          <w:i/>
          <w:sz w:val="24"/>
          <w:szCs w:val="24"/>
          <w:lang w:val="fr-FR"/>
        </w:rPr>
        <w:t xml:space="preserve">Respuestas. </w:t>
      </w:r>
      <w:r w:rsidRPr="0000403A">
        <w:rPr>
          <w:rFonts w:ascii="Arial" w:hAnsi="Arial" w:cs="Arial"/>
          <w:i/>
          <w:sz w:val="24"/>
          <w:szCs w:val="24"/>
        </w:rPr>
        <w:t>Por una antropología reflexiva</w:t>
      </w:r>
      <w:r w:rsidRPr="0000403A">
        <w:rPr>
          <w:rFonts w:ascii="Arial" w:hAnsi="Arial" w:cs="Arial"/>
          <w:sz w:val="24"/>
          <w:szCs w:val="24"/>
          <w:u w:val="single"/>
        </w:rPr>
        <w:t>;</w:t>
      </w:r>
      <w:r w:rsidRPr="0000403A">
        <w:rPr>
          <w:rFonts w:ascii="Arial" w:hAnsi="Arial" w:cs="Arial"/>
          <w:sz w:val="24"/>
          <w:szCs w:val="24"/>
        </w:rPr>
        <w:t xml:space="preserve"> Editorial Grijalbo; México D.F </w:t>
      </w:r>
    </w:p>
    <w:p w:rsidR="00283BA0" w:rsidRPr="0000403A" w:rsidRDefault="00283BA0" w:rsidP="00283BA0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           BOURDIEU, Pierre- WACQUANT, Loïc (1999)  Sobre las astucias de la razón imperialista en </w:t>
      </w:r>
      <w:r w:rsidRPr="0000403A">
        <w:rPr>
          <w:rFonts w:ascii="Arial" w:hAnsi="Arial" w:cs="Arial"/>
          <w:i/>
          <w:sz w:val="24"/>
          <w:szCs w:val="24"/>
        </w:rPr>
        <w:t>Intelectuales, Política y Poder</w:t>
      </w:r>
      <w:r w:rsidRPr="0000403A">
        <w:rPr>
          <w:rFonts w:ascii="Arial" w:hAnsi="Arial" w:cs="Arial"/>
          <w:sz w:val="24"/>
          <w:szCs w:val="24"/>
        </w:rPr>
        <w:t>. EUDEBA. Buenos Aires. Argentina</w:t>
      </w:r>
    </w:p>
    <w:p w:rsidR="00283BA0" w:rsidRPr="0000403A" w:rsidRDefault="00283BA0" w:rsidP="00283BA0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          ECCO, U. (1982) </w:t>
      </w:r>
      <w:r w:rsidRPr="0000403A">
        <w:rPr>
          <w:rFonts w:ascii="Arial" w:hAnsi="Arial" w:cs="Arial"/>
          <w:i/>
          <w:sz w:val="24"/>
          <w:szCs w:val="24"/>
        </w:rPr>
        <w:t>Cómo se hace una tesis</w:t>
      </w:r>
      <w:r w:rsidRPr="0000403A">
        <w:rPr>
          <w:rFonts w:ascii="Arial" w:hAnsi="Arial" w:cs="Arial"/>
          <w:sz w:val="24"/>
          <w:szCs w:val="24"/>
        </w:rPr>
        <w:t>; Editorial Gedisa; Buenos Aires</w:t>
      </w:r>
    </w:p>
    <w:p w:rsidR="00283BA0" w:rsidRPr="0000403A" w:rsidRDefault="00283BA0" w:rsidP="00283BA0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          ELÍAS, N. (1990) </w:t>
      </w:r>
      <w:r w:rsidRPr="0000403A">
        <w:rPr>
          <w:rFonts w:ascii="Arial" w:hAnsi="Arial" w:cs="Arial"/>
          <w:i/>
          <w:sz w:val="24"/>
          <w:szCs w:val="24"/>
        </w:rPr>
        <w:t>Compromiso y distanciamiento</w:t>
      </w:r>
      <w:r w:rsidRPr="0000403A">
        <w:rPr>
          <w:rFonts w:ascii="Arial" w:hAnsi="Arial" w:cs="Arial"/>
          <w:sz w:val="24"/>
          <w:szCs w:val="24"/>
        </w:rPr>
        <w:t>; Ediciones Península; Barcelona</w:t>
      </w:r>
    </w:p>
    <w:p w:rsidR="00283BA0" w:rsidRPr="0000403A" w:rsidRDefault="00283BA0" w:rsidP="00283BA0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           GARBULSKY, E. (2006) “La Antropología sociocultural argentina, antropología en periferia. De las dificultades de cruzar fronteras y pensar con cabeza propia”. </w:t>
      </w:r>
      <w:r w:rsidRPr="0000403A">
        <w:rPr>
          <w:rFonts w:ascii="Arial" w:hAnsi="Arial" w:cs="Arial"/>
          <w:sz w:val="24"/>
          <w:szCs w:val="24"/>
        </w:rPr>
        <w:lastRenderedPageBreak/>
        <w:t xml:space="preserve">Conferencia inaugural </w:t>
      </w:r>
      <w:r w:rsidRPr="0000403A">
        <w:rPr>
          <w:rFonts w:ascii="Arial" w:hAnsi="Arial" w:cs="Arial"/>
          <w:i/>
          <w:sz w:val="24"/>
          <w:szCs w:val="24"/>
        </w:rPr>
        <w:t xml:space="preserve">VIII </w:t>
      </w:r>
      <w:r w:rsidRPr="0000403A">
        <w:rPr>
          <w:rFonts w:ascii="Arial" w:hAnsi="Arial" w:cs="Arial"/>
          <w:sz w:val="24"/>
          <w:szCs w:val="24"/>
        </w:rPr>
        <w:t>Jornadas Rosarinas de Antropología Sociocultural</w:t>
      </w:r>
      <w:r w:rsidRPr="0000403A">
        <w:rPr>
          <w:rFonts w:ascii="Arial" w:hAnsi="Arial" w:cs="Arial"/>
          <w:i/>
          <w:sz w:val="24"/>
          <w:szCs w:val="24"/>
        </w:rPr>
        <w:t xml:space="preserve">. </w:t>
      </w:r>
      <w:r w:rsidRPr="0000403A">
        <w:rPr>
          <w:rFonts w:ascii="Arial" w:hAnsi="Arial" w:cs="Arial"/>
          <w:sz w:val="24"/>
          <w:szCs w:val="24"/>
        </w:rPr>
        <w:t>Escuela  de Antropología; Facultad de Humanidades y Artes; UNR; Rosario, Argentina.</w:t>
      </w:r>
    </w:p>
    <w:p w:rsidR="00283BA0" w:rsidRPr="0000403A" w:rsidRDefault="00283BA0" w:rsidP="00283BA0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           GRAMSCI, Antonio (2000)  </w:t>
      </w:r>
      <w:r w:rsidRPr="0000403A">
        <w:rPr>
          <w:rFonts w:ascii="Arial" w:hAnsi="Arial" w:cs="Arial"/>
          <w:i/>
          <w:sz w:val="24"/>
          <w:szCs w:val="24"/>
        </w:rPr>
        <w:t xml:space="preserve">Los intelectuales y la organización de la cultura </w:t>
      </w:r>
      <w:r w:rsidRPr="0000403A">
        <w:rPr>
          <w:rFonts w:ascii="Arial" w:hAnsi="Arial" w:cs="Arial"/>
          <w:sz w:val="24"/>
          <w:szCs w:val="24"/>
        </w:rPr>
        <w:t xml:space="preserve">(Caps:  “La formación de los intelectuales”; “La organización de la escuela y de la cultura”); Nueva Visión; Buenos Aires. Argentina. </w:t>
      </w:r>
    </w:p>
    <w:p w:rsidR="00283BA0" w:rsidRPr="0000403A" w:rsidRDefault="00283BA0" w:rsidP="00283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GUINZBURG, Carlo (2008)  </w:t>
      </w:r>
      <w:r w:rsidRPr="0000403A">
        <w:rPr>
          <w:rFonts w:ascii="Arial" w:hAnsi="Arial" w:cs="Arial"/>
          <w:i/>
          <w:sz w:val="24"/>
          <w:szCs w:val="24"/>
        </w:rPr>
        <w:t>El queso y los gusanos. El cosmos según un molinero del siglo XVI</w:t>
      </w:r>
      <w:r w:rsidRPr="0000403A">
        <w:rPr>
          <w:rFonts w:ascii="Arial" w:hAnsi="Arial" w:cs="Arial"/>
          <w:sz w:val="24"/>
          <w:szCs w:val="24"/>
        </w:rPr>
        <w:t>. Editorial Península /Océano; Barcelona.</w:t>
      </w:r>
    </w:p>
    <w:p w:rsidR="00283BA0" w:rsidRPr="0000403A" w:rsidRDefault="00283BA0" w:rsidP="00283BA0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            HAMMERSLEY, Martín; Atkinson, Paul (1994) </w:t>
      </w:r>
      <w:r w:rsidRPr="0000403A">
        <w:rPr>
          <w:rFonts w:ascii="Arial" w:hAnsi="Arial" w:cs="Arial"/>
          <w:i/>
          <w:sz w:val="24"/>
          <w:szCs w:val="24"/>
        </w:rPr>
        <w:t>Etnografía. Métodos de investigación</w:t>
      </w:r>
      <w:r w:rsidRPr="0000403A">
        <w:rPr>
          <w:rFonts w:ascii="Arial" w:hAnsi="Arial" w:cs="Arial"/>
          <w:sz w:val="24"/>
          <w:szCs w:val="24"/>
        </w:rPr>
        <w:t xml:space="preserve"> (Cap.: El proceso de análisis);  Paidós; Barcelona.</w:t>
      </w:r>
    </w:p>
    <w:p w:rsidR="00283BA0" w:rsidRPr="0000403A" w:rsidRDefault="00283BA0" w:rsidP="00283B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KOSIK, K. (1967; 1era. edic. checo 1963)  </w:t>
      </w:r>
      <w:r w:rsidRPr="0000403A">
        <w:rPr>
          <w:rFonts w:ascii="Arial" w:hAnsi="Arial" w:cs="Arial"/>
          <w:i/>
          <w:sz w:val="24"/>
          <w:szCs w:val="24"/>
        </w:rPr>
        <w:t xml:space="preserve">Dialéctica de lo concreto </w:t>
      </w:r>
      <w:r w:rsidRPr="0000403A">
        <w:rPr>
          <w:rFonts w:ascii="Arial" w:hAnsi="Arial" w:cs="Arial"/>
          <w:sz w:val="24"/>
          <w:szCs w:val="24"/>
        </w:rPr>
        <w:t xml:space="preserve">(cap. “La totalidad concreta”);  Edit. Grijalbo S.A.;  México  </w:t>
      </w:r>
    </w:p>
    <w:p w:rsidR="00283BA0" w:rsidRPr="0000403A" w:rsidRDefault="00283BA0" w:rsidP="00283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MEAD, M. (1985) </w:t>
      </w:r>
      <w:r w:rsidRPr="0000403A">
        <w:rPr>
          <w:rFonts w:ascii="Arial" w:hAnsi="Arial" w:cs="Arial"/>
          <w:i/>
          <w:sz w:val="24"/>
          <w:szCs w:val="24"/>
        </w:rPr>
        <w:t xml:space="preserve">Educación y cultura en Nueva Guinea </w:t>
      </w:r>
      <w:r w:rsidRPr="0000403A">
        <w:rPr>
          <w:rFonts w:ascii="Arial" w:hAnsi="Arial" w:cs="Arial"/>
          <w:sz w:val="24"/>
          <w:szCs w:val="24"/>
        </w:rPr>
        <w:t xml:space="preserve">(Prefacio e Introducción);  ediciones Paidós; Barcelona.  </w:t>
      </w:r>
    </w:p>
    <w:p w:rsidR="00283BA0" w:rsidRPr="0000403A" w:rsidRDefault="00283BA0" w:rsidP="00283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MENÉNDEZ, E. (2002) </w:t>
      </w:r>
      <w:r w:rsidRPr="0000403A">
        <w:rPr>
          <w:rFonts w:ascii="Arial" w:hAnsi="Arial" w:cs="Arial"/>
          <w:i/>
          <w:sz w:val="24"/>
          <w:szCs w:val="24"/>
        </w:rPr>
        <w:t>La parte negada de la cultura</w:t>
      </w:r>
      <w:r w:rsidRPr="0000403A">
        <w:rPr>
          <w:rFonts w:ascii="Arial" w:hAnsi="Arial" w:cs="Arial"/>
          <w:sz w:val="24"/>
          <w:szCs w:val="24"/>
        </w:rPr>
        <w:t xml:space="preserve"> (Introducción; Cap.1: </w:t>
      </w:r>
      <w:r w:rsidR="000728F1" w:rsidRPr="0000403A">
        <w:rPr>
          <w:rFonts w:ascii="Arial" w:hAnsi="Arial" w:cs="Arial"/>
          <w:sz w:val="24"/>
          <w:szCs w:val="24"/>
        </w:rPr>
        <w:t>“</w:t>
      </w:r>
      <w:r w:rsidRPr="0000403A">
        <w:rPr>
          <w:rFonts w:ascii="Arial" w:hAnsi="Arial" w:cs="Arial"/>
          <w:sz w:val="24"/>
          <w:szCs w:val="24"/>
        </w:rPr>
        <w:t>Definiciones, indefiniciones y pequeños saberes</w:t>
      </w:r>
      <w:r w:rsidR="000728F1" w:rsidRPr="0000403A">
        <w:rPr>
          <w:rFonts w:ascii="Arial" w:hAnsi="Arial" w:cs="Arial"/>
          <w:sz w:val="24"/>
          <w:szCs w:val="24"/>
        </w:rPr>
        <w:t>”</w:t>
      </w:r>
      <w:r w:rsidRPr="0000403A">
        <w:rPr>
          <w:rFonts w:ascii="Arial" w:hAnsi="Arial" w:cs="Arial"/>
          <w:sz w:val="24"/>
          <w:szCs w:val="24"/>
        </w:rPr>
        <w:t xml:space="preserve">; Cap.2: </w:t>
      </w:r>
      <w:r w:rsidR="000728F1" w:rsidRPr="0000403A">
        <w:rPr>
          <w:rFonts w:ascii="Arial" w:hAnsi="Arial" w:cs="Arial"/>
          <w:sz w:val="24"/>
          <w:szCs w:val="24"/>
        </w:rPr>
        <w:t>“</w:t>
      </w:r>
      <w:r w:rsidRPr="0000403A">
        <w:rPr>
          <w:rFonts w:ascii="Arial" w:hAnsi="Arial" w:cs="Arial"/>
          <w:sz w:val="24"/>
          <w:szCs w:val="24"/>
        </w:rPr>
        <w:t>Las ausenci</w:t>
      </w:r>
      <w:r w:rsidR="000728F1" w:rsidRPr="0000403A">
        <w:rPr>
          <w:rFonts w:ascii="Arial" w:hAnsi="Arial" w:cs="Arial"/>
          <w:sz w:val="24"/>
          <w:szCs w:val="24"/>
        </w:rPr>
        <w:t>as ideológicas y el retorno de ‘</w:t>
      </w:r>
      <w:r w:rsidRPr="0000403A">
        <w:rPr>
          <w:rFonts w:ascii="Arial" w:hAnsi="Arial" w:cs="Arial"/>
          <w:sz w:val="24"/>
          <w:szCs w:val="24"/>
        </w:rPr>
        <w:t>lo local</w:t>
      </w:r>
      <w:r w:rsidR="000728F1" w:rsidRPr="0000403A">
        <w:rPr>
          <w:rFonts w:ascii="Arial" w:hAnsi="Arial" w:cs="Arial"/>
          <w:sz w:val="24"/>
          <w:szCs w:val="24"/>
        </w:rPr>
        <w:t xml:space="preserve">’ </w:t>
      </w:r>
      <w:r w:rsidRPr="0000403A">
        <w:rPr>
          <w:rFonts w:ascii="Arial" w:hAnsi="Arial" w:cs="Arial"/>
          <w:sz w:val="24"/>
          <w:szCs w:val="24"/>
        </w:rPr>
        <w:t>”) Ediciones Bellaterra; Barcelona. España</w:t>
      </w:r>
    </w:p>
    <w:p w:rsidR="00283BA0" w:rsidRPr="0000403A" w:rsidRDefault="00283BA0" w:rsidP="00283BA0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           NEMCOVSKY, M.; BERNARDI, G.; SACCONE M. (2013) </w:t>
      </w:r>
      <w:r w:rsidR="000728F1" w:rsidRPr="0000403A">
        <w:rPr>
          <w:rFonts w:ascii="Arial" w:hAnsi="Arial" w:cs="Arial"/>
          <w:sz w:val="24"/>
          <w:szCs w:val="24"/>
        </w:rPr>
        <w:t>“</w:t>
      </w:r>
      <w:r w:rsidRPr="0000403A">
        <w:rPr>
          <w:rFonts w:ascii="Arial" w:hAnsi="Arial" w:cs="Arial"/>
          <w:sz w:val="24"/>
          <w:szCs w:val="24"/>
        </w:rPr>
        <w:t>Historizando  el campo de la Antropología y la Educación</w:t>
      </w:r>
      <w:r w:rsidR="000728F1" w:rsidRPr="0000403A">
        <w:rPr>
          <w:rFonts w:ascii="Arial" w:hAnsi="Arial" w:cs="Arial"/>
          <w:sz w:val="24"/>
          <w:szCs w:val="24"/>
        </w:rPr>
        <w:t>”</w:t>
      </w:r>
      <w:r w:rsidRPr="0000403A">
        <w:rPr>
          <w:rFonts w:ascii="Arial" w:hAnsi="Arial" w:cs="Arial"/>
          <w:sz w:val="24"/>
          <w:szCs w:val="24"/>
        </w:rPr>
        <w:t xml:space="preserve">. II Seminario Taller de Antropología y Educación Rosario, 6, 7 y 8 de Junio de 2013.         </w:t>
      </w:r>
    </w:p>
    <w:p w:rsidR="00283BA0" w:rsidRPr="0000403A" w:rsidRDefault="00283BA0" w:rsidP="00283BA0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            NEMCOVSKY, M. (2014) “La selección del tema de investigación en contexto. Avances para la discusión”. Documento Interno Cátedra Taller de Tesina (orientación socio-cultural). Escuela de Antropología, FHyA; UNR; Rosario.</w:t>
      </w:r>
    </w:p>
    <w:p w:rsidR="00283BA0" w:rsidRPr="0000403A" w:rsidRDefault="00283BA0" w:rsidP="00283BA0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            NEMCOVSKY, Mariana (2015) </w:t>
      </w:r>
      <w:r w:rsidR="000728F1" w:rsidRPr="0000403A">
        <w:rPr>
          <w:rFonts w:ascii="Arial" w:hAnsi="Arial" w:cs="Arial"/>
          <w:sz w:val="24"/>
          <w:szCs w:val="24"/>
        </w:rPr>
        <w:t>“</w:t>
      </w:r>
      <w:r w:rsidRPr="0000403A">
        <w:rPr>
          <w:rFonts w:ascii="Arial" w:hAnsi="Arial" w:cs="Arial"/>
          <w:sz w:val="24"/>
          <w:szCs w:val="24"/>
        </w:rPr>
        <w:t>La escritura en proceso. Objetivando nuestro quehacer</w:t>
      </w:r>
      <w:r w:rsidR="000728F1" w:rsidRPr="0000403A">
        <w:rPr>
          <w:rFonts w:ascii="Arial" w:hAnsi="Arial" w:cs="Arial"/>
          <w:sz w:val="24"/>
          <w:szCs w:val="24"/>
        </w:rPr>
        <w:t>”</w:t>
      </w:r>
      <w:r w:rsidRPr="0000403A">
        <w:rPr>
          <w:rFonts w:ascii="Arial" w:hAnsi="Arial" w:cs="Arial"/>
          <w:sz w:val="24"/>
          <w:szCs w:val="24"/>
        </w:rPr>
        <w:t>. III Jornadas Internas del Ceacu (Centro de Estudios Antropológicos en Contextos Urbanos) FHyA, UNR,   diciembre de 2014. Rosario</w:t>
      </w:r>
    </w:p>
    <w:p w:rsidR="00283BA0" w:rsidRPr="0000403A" w:rsidRDefault="00283BA0" w:rsidP="00283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PIGLIA, Ricardo (2006) </w:t>
      </w:r>
      <w:r w:rsidR="000728F1" w:rsidRPr="0000403A">
        <w:rPr>
          <w:rFonts w:ascii="Arial" w:hAnsi="Arial" w:cs="Arial"/>
          <w:sz w:val="24"/>
          <w:szCs w:val="24"/>
        </w:rPr>
        <w:t>“</w:t>
      </w:r>
      <w:r w:rsidRPr="0000403A">
        <w:rPr>
          <w:rFonts w:ascii="Arial" w:hAnsi="Arial" w:cs="Arial"/>
          <w:sz w:val="24"/>
          <w:szCs w:val="24"/>
        </w:rPr>
        <w:t>El laboratorio de la escritura y  Los relatos sociales</w:t>
      </w:r>
      <w:r w:rsidR="000728F1" w:rsidRPr="0000403A">
        <w:rPr>
          <w:rFonts w:ascii="Arial" w:hAnsi="Arial" w:cs="Arial"/>
          <w:sz w:val="24"/>
          <w:szCs w:val="24"/>
        </w:rPr>
        <w:t>”</w:t>
      </w:r>
      <w:r w:rsidRPr="0000403A">
        <w:rPr>
          <w:rFonts w:ascii="Arial" w:hAnsi="Arial" w:cs="Arial"/>
          <w:sz w:val="24"/>
          <w:szCs w:val="24"/>
        </w:rPr>
        <w:t xml:space="preserve"> en </w:t>
      </w:r>
      <w:r w:rsidRPr="0000403A">
        <w:rPr>
          <w:rFonts w:ascii="Arial" w:hAnsi="Arial" w:cs="Arial"/>
          <w:i/>
          <w:sz w:val="24"/>
          <w:szCs w:val="24"/>
        </w:rPr>
        <w:t xml:space="preserve">Crítica y ficción. </w:t>
      </w:r>
      <w:r w:rsidRPr="0000403A">
        <w:rPr>
          <w:rFonts w:ascii="Arial" w:hAnsi="Arial" w:cs="Arial"/>
          <w:sz w:val="24"/>
          <w:szCs w:val="24"/>
        </w:rPr>
        <w:t xml:space="preserve">Editorial Anagrama, Barcelona. Impresión en Argentina ROCKWELL, Elsie “De huellas, bardas y veredas” en </w:t>
      </w:r>
      <w:r w:rsidRPr="0000403A">
        <w:rPr>
          <w:rFonts w:ascii="Arial" w:hAnsi="Arial" w:cs="Arial"/>
          <w:i/>
          <w:sz w:val="24"/>
          <w:szCs w:val="24"/>
        </w:rPr>
        <w:t>La escuela cotidiana</w:t>
      </w:r>
      <w:r w:rsidRPr="0000403A">
        <w:rPr>
          <w:rFonts w:ascii="Arial" w:hAnsi="Arial" w:cs="Arial"/>
          <w:sz w:val="24"/>
          <w:szCs w:val="24"/>
        </w:rPr>
        <w:t xml:space="preserve"> Editorial Fondo de Cultura Económica; México.          </w:t>
      </w:r>
    </w:p>
    <w:p w:rsidR="00283BA0" w:rsidRPr="0000403A" w:rsidRDefault="00283BA0" w:rsidP="00283B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ROCKWELL, Elsie (2009) La experiencia etnográfica. Historia y cultura en los procesos educativos;Paidós; Buenos Aires</w:t>
      </w:r>
    </w:p>
    <w:p w:rsidR="00283BA0" w:rsidRPr="0000403A" w:rsidRDefault="00283BA0" w:rsidP="00283BA0">
      <w:pPr>
        <w:spacing w:after="0" w:line="24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           SANCHEZ, Silvana (compiladora) (2014) </w:t>
      </w:r>
      <w:r w:rsidRPr="0000403A">
        <w:rPr>
          <w:rFonts w:ascii="Arial" w:hAnsi="Arial" w:cs="Arial"/>
          <w:i/>
          <w:sz w:val="24"/>
          <w:szCs w:val="24"/>
        </w:rPr>
        <w:t>Antropología Crítica: Edgardo Garbulsky</w:t>
      </w:r>
      <w:r w:rsidRPr="0000403A">
        <w:rPr>
          <w:rFonts w:ascii="Arial" w:hAnsi="Arial" w:cs="Arial"/>
          <w:sz w:val="24"/>
          <w:szCs w:val="24"/>
        </w:rPr>
        <w:t xml:space="preserve">.  Laborde editor, Rosario.   </w:t>
      </w:r>
    </w:p>
    <w:p w:rsidR="00283BA0" w:rsidRPr="0000403A" w:rsidRDefault="00283BA0" w:rsidP="00283B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00403A">
        <w:rPr>
          <w:rFonts w:ascii="Arial" w:hAnsi="Arial" w:cs="Arial"/>
          <w:sz w:val="24"/>
          <w:szCs w:val="24"/>
          <w:lang w:val="fr-FR"/>
        </w:rPr>
        <w:t>SINISI, L</w:t>
      </w:r>
      <w:r w:rsidR="000728F1" w:rsidRPr="0000403A">
        <w:rPr>
          <w:rFonts w:ascii="Arial" w:hAnsi="Arial" w:cs="Arial"/>
          <w:sz w:val="24"/>
          <w:szCs w:val="24"/>
          <w:lang w:val="fr-FR"/>
        </w:rPr>
        <w:t>iliana</w:t>
      </w:r>
      <w:r w:rsidRPr="0000403A">
        <w:rPr>
          <w:rFonts w:ascii="Arial" w:hAnsi="Arial" w:cs="Arial"/>
          <w:sz w:val="24"/>
          <w:szCs w:val="24"/>
          <w:lang w:val="fr-FR"/>
        </w:rPr>
        <w:t xml:space="preserve"> (2010) El aportedelenfoqueetnográfico</w:t>
      </w:r>
      <w:r w:rsidRPr="0000403A">
        <w:rPr>
          <w:rFonts w:ascii="Arial" w:hAnsi="Arial" w:cs="Arial"/>
          <w:bCs/>
          <w:sz w:val="24"/>
          <w:szCs w:val="24"/>
          <w:lang w:val="es-ES"/>
        </w:rPr>
        <w:t>a los estudios sobre  implementación de políticas y programas socio-educativos</w:t>
      </w:r>
      <w:r w:rsidRPr="0000403A">
        <w:rPr>
          <w:rFonts w:ascii="Arial" w:hAnsi="Arial" w:cs="Arial"/>
          <w:sz w:val="24"/>
          <w:szCs w:val="24"/>
        </w:rPr>
        <w:t>” S/Ref.</w:t>
      </w:r>
    </w:p>
    <w:p w:rsidR="00283BA0" w:rsidRPr="0000403A" w:rsidRDefault="00283BA0" w:rsidP="00283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  <w:lang w:val="fr-FR"/>
        </w:rPr>
        <w:t>WAINERMAN, C y  SAUTU,R. (comp</w:t>
      </w:r>
      <w:r w:rsidR="000728F1" w:rsidRPr="0000403A">
        <w:rPr>
          <w:rFonts w:ascii="Arial" w:hAnsi="Arial" w:cs="Arial"/>
          <w:sz w:val="24"/>
          <w:szCs w:val="24"/>
          <w:lang w:val="fr-FR"/>
        </w:rPr>
        <w:t>iladoras</w:t>
      </w:r>
      <w:r w:rsidRPr="0000403A">
        <w:rPr>
          <w:rFonts w:ascii="Arial" w:hAnsi="Arial" w:cs="Arial"/>
          <w:sz w:val="24"/>
          <w:szCs w:val="24"/>
          <w:lang w:val="fr-FR"/>
        </w:rPr>
        <w:t xml:space="preserve">.) </w:t>
      </w:r>
      <w:r w:rsidRPr="0000403A">
        <w:rPr>
          <w:rFonts w:ascii="Arial" w:hAnsi="Arial" w:cs="Arial"/>
          <w:sz w:val="24"/>
          <w:szCs w:val="24"/>
        </w:rPr>
        <w:t xml:space="preserve">(1997) </w:t>
      </w:r>
      <w:r w:rsidRPr="0000403A">
        <w:rPr>
          <w:rFonts w:ascii="Arial" w:hAnsi="Arial" w:cs="Arial"/>
          <w:i/>
          <w:sz w:val="24"/>
          <w:szCs w:val="24"/>
        </w:rPr>
        <w:t>La trastienda de la investigación</w:t>
      </w:r>
      <w:r w:rsidRPr="0000403A">
        <w:rPr>
          <w:rFonts w:ascii="Arial" w:hAnsi="Arial" w:cs="Arial"/>
          <w:b/>
          <w:sz w:val="24"/>
          <w:szCs w:val="24"/>
        </w:rPr>
        <w:t> </w:t>
      </w:r>
      <w:r w:rsidRPr="0000403A">
        <w:rPr>
          <w:rFonts w:ascii="Arial" w:hAnsi="Arial" w:cs="Arial"/>
          <w:sz w:val="24"/>
          <w:szCs w:val="24"/>
        </w:rPr>
        <w:t>; Editorial de Belgrano; Buenos Aires</w:t>
      </w:r>
    </w:p>
    <w:p w:rsidR="00283BA0" w:rsidRPr="0000403A" w:rsidRDefault="00283BA0" w:rsidP="00283B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WRIGHT MILLS, C. (1979) </w:t>
      </w:r>
      <w:r w:rsidRPr="0000403A">
        <w:rPr>
          <w:rFonts w:ascii="Arial" w:hAnsi="Arial" w:cs="Arial"/>
          <w:i/>
          <w:sz w:val="24"/>
          <w:szCs w:val="24"/>
        </w:rPr>
        <w:t>La imaginación sociológica</w:t>
      </w:r>
      <w:r w:rsidRPr="0000403A">
        <w:rPr>
          <w:rFonts w:ascii="Arial" w:hAnsi="Arial" w:cs="Arial"/>
          <w:sz w:val="24"/>
          <w:szCs w:val="24"/>
        </w:rPr>
        <w:t>; Fondo de Cultura Económica; México, D.F. (orig</w:t>
      </w:r>
      <w:r w:rsidR="000728F1" w:rsidRPr="0000403A">
        <w:rPr>
          <w:rFonts w:ascii="Arial" w:hAnsi="Arial" w:cs="Arial"/>
          <w:sz w:val="24"/>
          <w:szCs w:val="24"/>
        </w:rPr>
        <w:t>inal</w:t>
      </w:r>
      <w:r w:rsidRPr="0000403A">
        <w:rPr>
          <w:rFonts w:ascii="Arial" w:hAnsi="Arial" w:cs="Arial"/>
          <w:sz w:val="24"/>
          <w:szCs w:val="24"/>
        </w:rPr>
        <w:t>.: 1959)</w:t>
      </w:r>
    </w:p>
    <w:p w:rsidR="00283BA0" w:rsidRPr="0000403A" w:rsidRDefault="00283BA0" w:rsidP="00283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 xml:space="preserve">ZEMELMAN, Hugo (2000)  “Conocimiento social y conflicto en América Latina” en </w:t>
      </w:r>
      <w:r w:rsidRPr="0000403A">
        <w:rPr>
          <w:rFonts w:ascii="Arial" w:hAnsi="Arial" w:cs="Arial"/>
          <w:i/>
          <w:sz w:val="24"/>
          <w:szCs w:val="24"/>
        </w:rPr>
        <w:t xml:space="preserve">Observatorio Social de América Latina, </w:t>
      </w:r>
      <w:r w:rsidRPr="0000403A">
        <w:rPr>
          <w:rFonts w:ascii="Arial" w:hAnsi="Arial" w:cs="Arial"/>
          <w:sz w:val="24"/>
          <w:szCs w:val="24"/>
        </w:rPr>
        <w:t>FLACSO; Buenos Aires, Argentina.</w:t>
      </w:r>
    </w:p>
    <w:p w:rsidR="00283BA0" w:rsidRPr="0000403A" w:rsidRDefault="00283BA0" w:rsidP="00283BA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83BA0" w:rsidRPr="0000403A" w:rsidRDefault="00283BA0" w:rsidP="00E34C4E">
      <w:pPr>
        <w:jc w:val="both"/>
        <w:rPr>
          <w:rFonts w:ascii="Arial" w:hAnsi="Arial" w:cs="Arial"/>
          <w:sz w:val="24"/>
          <w:szCs w:val="24"/>
        </w:rPr>
      </w:pPr>
    </w:p>
    <w:p w:rsidR="00E34C4E" w:rsidRPr="0000403A" w:rsidRDefault="00E34C4E" w:rsidP="00E34C4E">
      <w:pPr>
        <w:jc w:val="right"/>
        <w:rPr>
          <w:rFonts w:ascii="Arial" w:hAnsi="Arial" w:cs="Arial"/>
          <w:noProof/>
          <w:sz w:val="24"/>
          <w:szCs w:val="24"/>
          <w:lang w:eastAsia="es-AR"/>
        </w:rPr>
      </w:pPr>
    </w:p>
    <w:p w:rsidR="00984E3B" w:rsidRDefault="00984E3B" w:rsidP="00283BA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343025" cy="847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B4F" w:rsidRPr="0000403A" w:rsidRDefault="00E34C4E" w:rsidP="00283BA0">
      <w:pPr>
        <w:jc w:val="center"/>
        <w:rPr>
          <w:rFonts w:ascii="Arial" w:hAnsi="Arial" w:cs="Arial"/>
          <w:sz w:val="24"/>
          <w:szCs w:val="24"/>
        </w:rPr>
      </w:pPr>
      <w:r w:rsidRPr="0000403A">
        <w:rPr>
          <w:rFonts w:ascii="Arial" w:hAnsi="Arial" w:cs="Arial"/>
          <w:sz w:val="24"/>
          <w:szCs w:val="24"/>
        </w:rPr>
        <w:t>Dra. Mariana Nemcovsky</w:t>
      </w:r>
    </w:p>
    <w:sectPr w:rsidR="00920B4F" w:rsidRPr="0000403A" w:rsidSect="00EA696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D2" w:rsidRDefault="00E56FD2" w:rsidP="005928F9">
      <w:pPr>
        <w:spacing w:after="0" w:line="240" w:lineRule="auto"/>
      </w:pPr>
      <w:r>
        <w:separator/>
      </w:r>
    </w:p>
  </w:endnote>
  <w:endnote w:type="continuationSeparator" w:id="1">
    <w:p w:rsidR="00E56FD2" w:rsidRDefault="00E56FD2" w:rsidP="0059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620776"/>
      <w:docPartObj>
        <w:docPartGallery w:val="Page Numbers (Bottom of Page)"/>
        <w:docPartUnique/>
      </w:docPartObj>
    </w:sdtPr>
    <w:sdtContent>
      <w:p w:rsidR="005928F9" w:rsidRDefault="00EA6966">
        <w:pPr>
          <w:pStyle w:val="Piedepgina"/>
          <w:jc w:val="right"/>
        </w:pPr>
        <w:r>
          <w:fldChar w:fldCharType="begin"/>
        </w:r>
        <w:r w:rsidR="005928F9">
          <w:instrText>PAGE   \* MERGEFORMAT</w:instrText>
        </w:r>
        <w:r>
          <w:fldChar w:fldCharType="separate"/>
        </w:r>
        <w:r w:rsidR="004B2CA0" w:rsidRPr="004B2CA0">
          <w:rPr>
            <w:noProof/>
            <w:lang w:val="es-ES"/>
          </w:rPr>
          <w:t>8</w:t>
        </w:r>
        <w:r>
          <w:fldChar w:fldCharType="end"/>
        </w:r>
      </w:p>
    </w:sdtContent>
  </w:sdt>
  <w:p w:rsidR="005928F9" w:rsidRDefault="005928F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D2" w:rsidRDefault="00E56FD2" w:rsidP="005928F9">
      <w:pPr>
        <w:spacing w:after="0" w:line="240" w:lineRule="auto"/>
      </w:pPr>
      <w:r>
        <w:separator/>
      </w:r>
    </w:p>
  </w:footnote>
  <w:footnote w:type="continuationSeparator" w:id="1">
    <w:p w:rsidR="00E56FD2" w:rsidRDefault="00E56FD2" w:rsidP="0059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84E"/>
    <w:multiLevelType w:val="hybridMultilevel"/>
    <w:tmpl w:val="AF9436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A26BD"/>
    <w:multiLevelType w:val="hybridMultilevel"/>
    <w:tmpl w:val="A588F86C"/>
    <w:lvl w:ilvl="0" w:tplc="FC700C5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D5C72"/>
    <w:multiLevelType w:val="hybridMultilevel"/>
    <w:tmpl w:val="F17A5F92"/>
    <w:lvl w:ilvl="0" w:tplc="557E38B6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7923F6"/>
    <w:multiLevelType w:val="hybridMultilevel"/>
    <w:tmpl w:val="9452B740"/>
    <w:lvl w:ilvl="0" w:tplc="FE3CF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48A9F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F3858"/>
    <w:multiLevelType w:val="hybridMultilevel"/>
    <w:tmpl w:val="F676B2B8"/>
    <w:lvl w:ilvl="0" w:tplc="9C68AD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F20B3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C4E"/>
    <w:rsid w:val="00001844"/>
    <w:rsid w:val="0000403A"/>
    <w:rsid w:val="00005101"/>
    <w:rsid w:val="00005B21"/>
    <w:rsid w:val="0007256A"/>
    <w:rsid w:val="000728F1"/>
    <w:rsid w:val="000928BE"/>
    <w:rsid w:val="000B1836"/>
    <w:rsid w:val="000C2325"/>
    <w:rsid w:val="000C6152"/>
    <w:rsid w:val="000F7D13"/>
    <w:rsid w:val="0010096A"/>
    <w:rsid w:val="0012337C"/>
    <w:rsid w:val="001307E1"/>
    <w:rsid w:val="001400CF"/>
    <w:rsid w:val="0019211F"/>
    <w:rsid w:val="00193307"/>
    <w:rsid w:val="00195EAD"/>
    <w:rsid w:val="001F7AD3"/>
    <w:rsid w:val="0020716A"/>
    <w:rsid w:val="002203FD"/>
    <w:rsid w:val="00221557"/>
    <w:rsid w:val="00224967"/>
    <w:rsid w:val="00257872"/>
    <w:rsid w:val="00271229"/>
    <w:rsid w:val="00283BA0"/>
    <w:rsid w:val="00287FB2"/>
    <w:rsid w:val="002919F3"/>
    <w:rsid w:val="002C164F"/>
    <w:rsid w:val="002D08DB"/>
    <w:rsid w:val="00304F67"/>
    <w:rsid w:val="00343A54"/>
    <w:rsid w:val="00354D71"/>
    <w:rsid w:val="00362B7A"/>
    <w:rsid w:val="003B0344"/>
    <w:rsid w:val="003C781F"/>
    <w:rsid w:val="003D4521"/>
    <w:rsid w:val="004326EB"/>
    <w:rsid w:val="00436DC2"/>
    <w:rsid w:val="00441213"/>
    <w:rsid w:val="004B2CA0"/>
    <w:rsid w:val="004D3BDF"/>
    <w:rsid w:val="004E0D47"/>
    <w:rsid w:val="004F0DC5"/>
    <w:rsid w:val="004F17E2"/>
    <w:rsid w:val="00514763"/>
    <w:rsid w:val="0054584E"/>
    <w:rsid w:val="0058632C"/>
    <w:rsid w:val="005928F9"/>
    <w:rsid w:val="005B4B70"/>
    <w:rsid w:val="00634A4B"/>
    <w:rsid w:val="00647267"/>
    <w:rsid w:val="00665535"/>
    <w:rsid w:val="006C4DFA"/>
    <w:rsid w:val="006F41D1"/>
    <w:rsid w:val="0072605E"/>
    <w:rsid w:val="00726891"/>
    <w:rsid w:val="00743E68"/>
    <w:rsid w:val="00776375"/>
    <w:rsid w:val="007B1DD7"/>
    <w:rsid w:val="00803A06"/>
    <w:rsid w:val="00830C42"/>
    <w:rsid w:val="008522AC"/>
    <w:rsid w:val="00872202"/>
    <w:rsid w:val="00887EE0"/>
    <w:rsid w:val="008B3BE1"/>
    <w:rsid w:val="008B5A7F"/>
    <w:rsid w:val="008D396D"/>
    <w:rsid w:val="008F04B4"/>
    <w:rsid w:val="00911725"/>
    <w:rsid w:val="00913B0A"/>
    <w:rsid w:val="00914EBE"/>
    <w:rsid w:val="00920755"/>
    <w:rsid w:val="00930A99"/>
    <w:rsid w:val="00936A1F"/>
    <w:rsid w:val="00984E3B"/>
    <w:rsid w:val="009940BF"/>
    <w:rsid w:val="009A538F"/>
    <w:rsid w:val="00A1733E"/>
    <w:rsid w:val="00A2485F"/>
    <w:rsid w:val="00A465A0"/>
    <w:rsid w:val="00A57544"/>
    <w:rsid w:val="00A80CE8"/>
    <w:rsid w:val="00A9694D"/>
    <w:rsid w:val="00B050DE"/>
    <w:rsid w:val="00B10815"/>
    <w:rsid w:val="00B23B29"/>
    <w:rsid w:val="00B50038"/>
    <w:rsid w:val="00BB456C"/>
    <w:rsid w:val="00BB61C4"/>
    <w:rsid w:val="00BD15A7"/>
    <w:rsid w:val="00BD1CD2"/>
    <w:rsid w:val="00BD491E"/>
    <w:rsid w:val="00BF55D0"/>
    <w:rsid w:val="00C64E01"/>
    <w:rsid w:val="00C809D8"/>
    <w:rsid w:val="00CE16EA"/>
    <w:rsid w:val="00D10A15"/>
    <w:rsid w:val="00D245E5"/>
    <w:rsid w:val="00D42680"/>
    <w:rsid w:val="00D66274"/>
    <w:rsid w:val="00D67C64"/>
    <w:rsid w:val="00D81161"/>
    <w:rsid w:val="00D83A49"/>
    <w:rsid w:val="00D84B92"/>
    <w:rsid w:val="00DD0A94"/>
    <w:rsid w:val="00E34C4E"/>
    <w:rsid w:val="00E56FD2"/>
    <w:rsid w:val="00EA6966"/>
    <w:rsid w:val="00EC7B4E"/>
    <w:rsid w:val="00F17F97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E34C4E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34C4E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C4E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D71"/>
    <w:pPr>
      <w:ind w:left="720"/>
      <w:contextualSpacing/>
    </w:pPr>
  </w:style>
  <w:style w:type="paragraph" w:customStyle="1" w:styleId="Default">
    <w:name w:val="Default"/>
    <w:rsid w:val="00913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92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8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92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8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E34C4E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34C4E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C4E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D71"/>
    <w:pPr>
      <w:ind w:left="720"/>
      <w:contextualSpacing/>
    </w:pPr>
  </w:style>
  <w:style w:type="paragraph" w:customStyle="1" w:styleId="Default">
    <w:name w:val="Default"/>
    <w:rsid w:val="00913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92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8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928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8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2740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Clara</dc:creator>
  <cp:lastModifiedBy>IPES</cp:lastModifiedBy>
  <cp:revision>2</cp:revision>
  <dcterms:created xsi:type="dcterms:W3CDTF">2016-11-25T20:56:00Z</dcterms:created>
  <dcterms:modified xsi:type="dcterms:W3CDTF">2016-11-25T20:56:00Z</dcterms:modified>
</cp:coreProperties>
</file>